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A1179" w14:textId="12B15C5B" w:rsidR="006C5863" w:rsidRPr="003D02C2" w:rsidRDefault="00BF3764" w:rsidP="006408CA">
      <w:pPr>
        <w:spacing w:after="0" w:line="360" w:lineRule="auto"/>
        <w:jc w:val="center"/>
        <w:rPr>
          <w:rFonts w:asciiTheme="majorBidi" w:hAnsiTheme="majorBidi" w:cstheme="majorBidi"/>
          <w:b/>
          <w:bCs/>
          <w:sz w:val="40"/>
          <w:szCs w:val="40"/>
        </w:rPr>
      </w:pPr>
      <w:r w:rsidRPr="003D02C2">
        <w:rPr>
          <w:rFonts w:asciiTheme="majorBidi" w:hAnsiTheme="majorBidi" w:cstheme="majorBidi"/>
          <w:b/>
          <w:bCs/>
          <w:sz w:val="40"/>
          <w:szCs w:val="40"/>
        </w:rPr>
        <w:t>Memaknai Tahun Baru Hijriyah</w:t>
      </w:r>
    </w:p>
    <w:p w14:paraId="3930BAE4" w14:textId="279FED88" w:rsidR="006408CA" w:rsidRPr="001B28BC" w:rsidRDefault="006408CA" w:rsidP="006408CA">
      <w:pPr>
        <w:spacing w:after="0" w:line="360" w:lineRule="auto"/>
        <w:jc w:val="center"/>
        <w:rPr>
          <w:rFonts w:asciiTheme="majorBidi" w:hAnsiTheme="majorBidi" w:cstheme="majorBidi"/>
          <w:b/>
          <w:bCs/>
          <w:sz w:val="24"/>
          <w:szCs w:val="24"/>
        </w:rPr>
      </w:pPr>
      <w:r w:rsidRPr="001B28BC">
        <w:rPr>
          <w:rFonts w:asciiTheme="majorBidi" w:hAnsiTheme="majorBidi" w:cstheme="majorBidi"/>
          <w:b/>
          <w:bCs/>
          <w:sz w:val="24"/>
          <w:szCs w:val="24"/>
        </w:rPr>
        <w:t>Dr. Hardiwinoto, M.Si.</w:t>
      </w:r>
    </w:p>
    <w:p w14:paraId="296494E8" w14:textId="77777777" w:rsidR="006408CA" w:rsidRPr="001B28BC" w:rsidRDefault="006408CA" w:rsidP="006408CA">
      <w:pPr>
        <w:spacing w:after="0" w:line="360" w:lineRule="auto"/>
        <w:jc w:val="both"/>
        <w:rPr>
          <w:rFonts w:asciiTheme="majorBidi" w:hAnsiTheme="majorBidi" w:cstheme="majorBidi"/>
          <w:sz w:val="24"/>
          <w:szCs w:val="24"/>
        </w:rPr>
      </w:pPr>
    </w:p>
    <w:p w14:paraId="3C728AB2" w14:textId="77777777" w:rsidR="003D02C2" w:rsidRDefault="003D02C2" w:rsidP="006408CA">
      <w:pPr>
        <w:spacing w:after="0" w:line="360" w:lineRule="auto"/>
        <w:jc w:val="both"/>
        <w:rPr>
          <w:rFonts w:asciiTheme="majorBidi" w:hAnsiTheme="majorBidi" w:cstheme="majorBidi"/>
          <w:b/>
          <w:bCs/>
          <w:sz w:val="24"/>
          <w:szCs w:val="24"/>
        </w:rPr>
      </w:pPr>
    </w:p>
    <w:p w14:paraId="392CD88E" w14:textId="358B4F6B" w:rsidR="00BF3764" w:rsidRPr="001B28BC" w:rsidRDefault="00BF3764" w:rsidP="006408CA">
      <w:pPr>
        <w:spacing w:after="0" w:line="360" w:lineRule="auto"/>
        <w:jc w:val="both"/>
        <w:rPr>
          <w:rFonts w:asciiTheme="majorBidi" w:hAnsiTheme="majorBidi" w:cstheme="majorBidi"/>
          <w:b/>
          <w:bCs/>
          <w:sz w:val="24"/>
          <w:szCs w:val="24"/>
        </w:rPr>
      </w:pPr>
      <w:r w:rsidRPr="001B28BC">
        <w:rPr>
          <w:rFonts w:asciiTheme="majorBidi" w:hAnsiTheme="majorBidi" w:cstheme="majorBidi"/>
          <w:b/>
          <w:bCs/>
          <w:sz w:val="24"/>
          <w:szCs w:val="24"/>
        </w:rPr>
        <w:t>Sebutan</w:t>
      </w:r>
    </w:p>
    <w:p w14:paraId="31C7FCC9" w14:textId="08ACB759" w:rsidR="00BF3764" w:rsidRPr="001B28BC" w:rsidRDefault="00BF3764" w:rsidP="006408CA">
      <w:pPr>
        <w:pStyle w:val="ListParagraph"/>
        <w:numPr>
          <w:ilvl w:val="0"/>
          <w:numId w:val="1"/>
        </w:numPr>
        <w:spacing w:after="0" w:line="360" w:lineRule="auto"/>
        <w:jc w:val="both"/>
        <w:rPr>
          <w:rFonts w:asciiTheme="majorBidi" w:hAnsiTheme="majorBidi" w:cstheme="majorBidi"/>
          <w:sz w:val="24"/>
          <w:szCs w:val="24"/>
        </w:rPr>
      </w:pPr>
      <w:r w:rsidRPr="003D02C2">
        <w:rPr>
          <w:rFonts w:asciiTheme="majorBidi" w:hAnsiTheme="majorBidi" w:cstheme="majorBidi"/>
          <w:i/>
          <w:iCs/>
          <w:sz w:val="24"/>
          <w:szCs w:val="24"/>
        </w:rPr>
        <w:t>Kalender Hijriyah</w:t>
      </w:r>
      <w:r w:rsidR="00FF3B3F" w:rsidRPr="001B28BC">
        <w:rPr>
          <w:rFonts w:asciiTheme="majorBidi" w:hAnsiTheme="majorBidi" w:cstheme="majorBidi"/>
          <w:sz w:val="24"/>
          <w:szCs w:val="24"/>
        </w:rPr>
        <w:t xml:space="preserve"> karena diawali oleh Hijrah Rasulullah</w:t>
      </w:r>
      <w:r w:rsidR="006408CA" w:rsidRPr="001B28BC">
        <w:rPr>
          <w:rFonts w:asciiTheme="majorBidi" w:hAnsiTheme="majorBidi" w:cstheme="majorBidi"/>
          <w:sz w:val="24"/>
          <w:szCs w:val="24"/>
        </w:rPr>
        <w:t>.</w:t>
      </w:r>
    </w:p>
    <w:p w14:paraId="3BBF8AA9" w14:textId="169539F8" w:rsidR="003731D9" w:rsidRPr="001B28BC" w:rsidRDefault="003731D9" w:rsidP="003731D9">
      <w:pPr>
        <w:spacing w:after="0" w:line="360" w:lineRule="auto"/>
        <w:ind w:left="709"/>
        <w:jc w:val="both"/>
        <w:textAlignment w:val="baseline"/>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 xml:space="preserve">Tahun hijriyah mulai diberlakukan pada masa Khalifah Umar bin Khattab. Sistem penanggalan tidak mengambil nama 'Tahun Muhammad' atau 'Tahun Umar'. Artinya, tidak mengandung unsur pemujaan </w:t>
      </w:r>
      <w:r w:rsidRPr="001B28BC">
        <w:rPr>
          <w:rFonts w:asciiTheme="majorBidi" w:eastAsia="Times New Roman" w:hAnsiTheme="majorBidi" w:cstheme="majorBidi"/>
          <w:sz w:val="24"/>
          <w:szCs w:val="24"/>
          <w:lang w:eastAsia="id-ID"/>
        </w:rPr>
        <w:t xml:space="preserve">kepada </w:t>
      </w:r>
      <w:r w:rsidRPr="001B28BC">
        <w:rPr>
          <w:rFonts w:asciiTheme="majorBidi" w:eastAsia="Times New Roman" w:hAnsiTheme="majorBidi" w:cstheme="majorBidi"/>
          <w:sz w:val="24"/>
          <w:szCs w:val="24"/>
          <w:lang w:eastAsia="id-ID"/>
        </w:rPr>
        <w:t>seseorang seperti sistem penanggalan Tahun Masehi yang diambil dari gelar Nabi Isa, Al-Masih (Arab) atau Messiah (Ibrani).</w:t>
      </w:r>
      <w:r w:rsidRPr="001B28BC">
        <w:rPr>
          <w:rFonts w:asciiTheme="majorBidi" w:eastAsia="Times New Roman" w:hAnsiTheme="majorBidi" w:cstheme="majorBidi"/>
          <w:sz w:val="24"/>
          <w:szCs w:val="24"/>
          <w:lang w:eastAsia="id-ID"/>
        </w:rPr>
        <w:t xml:space="preserve"> </w:t>
      </w:r>
      <w:r w:rsidRPr="001B28BC">
        <w:rPr>
          <w:rFonts w:asciiTheme="majorBidi" w:eastAsia="Times New Roman" w:hAnsiTheme="majorBidi" w:cstheme="majorBidi"/>
          <w:sz w:val="24"/>
          <w:szCs w:val="24"/>
          <w:lang w:eastAsia="id-ID"/>
        </w:rPr>
        <w:t xml:space="preserve">Tidak juga seperti sistem penanggalan Bangsa Jepang, </w:t>
      </w:r>
      <w:r w:rsidRPr="001B28BC">
        <w:rPr>
          <w:rFonts w:asciiTheme="majorBidi" w:eastAsia="Times New Roman" w:hAnsiTheme="majorBidi" w:cstheme="majorBidi"/>
          <w:i/>
          <w:iCs/>
          <w:sz w:val="24"/>
          <w:szCs w:val="24"/>
          <w:bdr w:val="none" w:sz="0" w:space="0" w:color="auto" w:frame="1"/>
          <w:lang w:eastAsia="id-ID"/>
        </w:rPr>
        <w:t>Tahun Samura</w:t>
      </w:r>
      <w:r w:rsidRPr="001B28BC">
        <w:rPr>
          <w:rFonts w:asciiTheme="majorBidi" w:eastAsia="Times New Roman" w:hAnsiTheme="majorBidi" w:cstheme="majorBidi"/>
          <w:sz w:val="24"/>
          <w:szCs w:val="24"/>
          <w:lang w:eastAsia="id-ID"/>
        </w:rPr>
        <w:t xml:space="preserve">, yang mengandung unsur pemujaan terhadap </w:t>
      </w:r>
      <w:r w:rsidRPr="001B28BC">
        <w:rPr>
          <w:rFonts w:asciiTheme="majorBidi" w:eastAsia="Times New Roman" w:hAnsiTheme="majorBidi" w:cstheme="majorBidi"/>
          <w:i/>
          <w:iCs/>
          <w:sz w:val="24"/>
          <w:szCs w:val="24"/>
          <w:bdr w:val="none" w:sz="0" w:space="0" w:color="auto" w:frame="1"/>
          <w:lang w:eastAsia="id-ID"/>
        </w:rPr>
        <w:t>Amaterasu O Mi Kami</w:t>
      </w:r>
      <w:r w:rsidRPr="001B28BC">
        <w:rPr>
          <w:rFonts w:asciiTheme="majorBidi" w:eastAsia="Times New Roman" w:hAnsiTheme="majorBidi" w:cstheme="majorBidi"/>
          <w:sz w:val="24"/>
          <w:szCs w:val="24"/>
          <w:lang w:eastAsia="id-ID"/>
        </w:rPr>
        <w:t xml:space="preserve"> (dewa matahari) yang diproklamasikan berlakunya untuk mengabadikan kaisar pertama yang dianggap keturunan Dewa Matahari, yakni Jimmu Tenno (naik tahta tanggal 11 pebruari 660 M yang dijadikan awal perhitungan Tahun Samura). Atau penangalan </w:t>
      </w:r>
      <w:r w:rsidRPr="001B28BC">
        <w:rPr>
          <w:rFonts w:asciiTheme="majorBidi" w:eastAsia="Times New Roman" w:hAnsiTheme="majorBidi" w:cstheme="majorBidi"/>
          <w:i/>
          <w:iCs/>
          <w:sz w:val="24"/>
          <w:szCs w:val="24"/>
          <w:bdr w:val="none" w:sz="0" w:space="0" w:color="auto" w:frame="1"/>
          <w:lang w:eastAsia="id-ID"/>
        </w:rPr>
        <w:t>Tahun Saka</w:t>
      </w:r>
      <w:r w:rsidRPr="001B28BC">
        <w:rPr>
          <w:rFonts w:asciiTheme="majorBidi" w:eastAsia="Times New Roman" w:hAnsiTheme="majorBidi" w:cstheme="majorBidi"/>
          <w:b/>
          <w:bCs/>
          <w:sz w:val="24"/>
          <w:szCs w:val="24"/>
          <w:bdr w:val="none" w:sz="0" w:space="0" w:color="auto" w:frame="1"/>
          <w:lang w:eastAsia="id-ID"/>
        </w:rPr>
        <w:t xml:space="preserve"> </w:t>
      </w:r>
      <w:r w:rsidRPr="001B28BC">
        <w:rPr>
          <w:rFonts w:asciiTheme="majorBidi" w:eastAsia="Times New Roman" w:hAnsiTheme="majorBidi" w:cstheme="majorBidi"/>
          <w:sz w:val="24"/>
          <w:szCs w:val="24"/>
          <w:lang w:eastAsia="id-ID"/>
        </w:rPr>
        <w:t xml:space="preserve">bagi suku Jawa yang berasal dari </w:t>
      </w:r>
      <w:r w:rsidRPr="001B28BC">
        <w:rPr>
          <w:rFonts w:asciiTheme="majorBidi" w:eastAsia="Times New Roman" w:hAnsiTheme="majorBidi" w:cstheme="majorBidi"/>
          <w:i/>
          <w:iCs/>
          <w:sz w:val="24"/>
          <w:szCs w:val="24"/>
          <w:bdr w:val="none" w:sz="0" w:space="0" w:color="auto" w:frame="1"/>
          <w:lang w:eastAsia="id-ID"/>
        </w:rPr>
        <w:t>Raja Aji Saka</w:t>
      </w:r>
      <w:r w:rsidRPr="001B28BC">
        <w:rPr>
          <w:rFonts w:asciiTheme="majorBidi" w:eastAsia="Times New Roman" w:hAnsiTheme="majorBidi" w:cstheme="majorBidi"/>
          <w:sz w:val="24"/>
          <w:szCs w:val="24"/>
          <w:lang w:eastAsia="id-ID"/>
        </w:rPr>
        <w:t>.</w:t>
      </w:r>
      <w:r w:rsidRPr="001B28BC">
        <w:rPr>
          <w:rFonts w:asciiTheme="majorBidi" w:eastAsia="Times New Roman" w:hAnsiTheme="majorBidi" w:cstheme="majorBidi"/>
          <w:sz w:val="24"/>
          <w:szCs w:val="24"/>
          <w:lang w:eastAsia="id-ID"/>
        </w:rPr>
        <w:t xml:space="preserve"> </w:t>
      </w:r>
      <w:r w:rsidRPr="001B28BC">
        <w:rPr>
          <w:rFonts w:asciiTheme="majorBidi" w:eastAsia="Times New Roman" w:hAnsiTheme="majorBidi" w:cstheme="majorBidi"/>
          <w:sz w:val="24"/>
          <w:szCs w:val="24"/>
          <w:lang w:eastAsia="id-ID"/>
        </w:rPr>
        <w:t xml:space="preserve">Aji Saka diyakini sebagai raja keturunan dewa yang datang </w:t>
      </w:r>
      <w:r w:rsidRPr="001B28BC">
        <w:rPr>
          <w:rFonts w:asciiTheme="majorBidi" w:eastAsia="Times New Roman" w:hAnsiTheme="majorBidi" w:cstheme="majorBidi"/>
          <w:sz w:val="24"/>
          <w:szCs w:val="24"/>
          <w:lang w:eastAsia="id-ID"/>
        </w:rPr>
        <w:t xml:space="preserve">ke tanah </w:t>
      </w:r>
      <w:r w:rsidRPr="001B28BC">
        <w:rPr>
          <w:rFonts w:asciiTheme="majorBidi" w:eastAsia="Times New Roman" w:hAnsiTheme="majorBidi" w:cstheme="majorBidi"/>
          <w:sz w:val="24"/>
          <w:szCs w:val="24"/>
          <w:lang w:eastAsia="id-ID"/>
        </w:rPr>
        <w:t>Tanah Jawa. </w:t>
      </w:r>
    </w:p>
    <w:p w14:paraId="30CA53F1" w14:textId="533E70FC" w:rsidR="003731D9" w:rsidRPr="001B28BC" w:rsidRDefault="003731D9" w:rsidP="00C37421">
      <w:pPr>
        <w:spacing w:after="0" w:line="360" w:lineRule="auto"/>
        <w:ind w:left="709"/>
        <w:jc w:val="both"/>
        <w:textAlignment w:val="baseline"/>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Seandainya Khalifah Umar berambisi untuk mengabadikan namanya dengan menamakan penanggalan itu dengan "</w:t>
      </w:r>
      <w:r w:rsidRPr="001B28BC">
        <w:rPr>
          <w:rFonts w:asciiTheme="majorBidi" w:eastAsia="Times New Roman" w:hAnsiTheme="majorBidi" w:cstheme="majorBidi"/>
          <w:sz w:val="24"/>
          <w:szCs w:val="24"/>
          <w:bdr w:val="none" w:sz="0" w:space="0" w:color="auto" w:frame="1"/>
          <w:lang w:eastAsia="id-ID"/>
        </w:rPr>
        <w:t>Tahun Umar"</w:t>
      </w:r>
      <w:r w:rsidRPr="001B28BC">
        <w:rPr>
          <w:rFonts w:asciiTheme="majorBidi" w:eastAsia="Times New Roman" w:hAnsiTheme="majorBidi" w:cstheme="majorBidi"/>
          <w:sz w:val="24"/>
          <w:szCs w:val="24"/>
          <w:lang w:eastAsia="id-ID"/>
        </w:rPr>
        <w:t xml:space="preserve"> sangatlah mudah baginya melakukan itu. Umar tidak mementingkan keharuman namanya atau membanggakan dirinya sebagai pencetus ide sistem penanggalaan Islam itu.</w:t>
      </w:r>
      <w:r w:rsidR="00C37421" w:rsidRPr="001B28BC">
        <w:rPr>
          <w:rFonts w:asciiTheme="majorBidi" w:eastAsia="Times New Roman" w:hAnsiTheme="majorBidi" w:cstheme="majorBidi"/>
          <w:sz w:val="24"/>
          <w:szCs w:val="24"/>
          <w:lang w:eastAsia="id-ID"/>
        </w:rPr>
        <w:t xml:space="preserve"> </w:t>
      </w:r>
      <w:r w:rsidRPr="001B28BC">
        <w:rPr>
          <w:rFonts w:asciiTheme="majorBidi" w:eastAsia="Times New Roman" w:hAnsiTheme="majorBidi" w:cstheme="majorBidi"/>
          <w:sz w:val="24"/>
          <w:szCs w:val="24"/>
          <w:lang w:eastAsia="id-ID"/>
        </w:rPr>
        <w:t xml:space="preserve">Umar malah menjadikan penanggalan itu sebagai jaman baru pengembangan Islam, karena penanggalan itu mengandung makna spiritual dan nilai historis yang amat tinggi harganya bagi agama dan umat Islam. Selain Umar, yang berjasa dalam penanggalan Tahun Hijriyah adalah </w:t>
      </w:r>
      <w:r w:rsidRPr="001B28BC">
        <w:rPr>
          <w:rFonts w:asciiTheme="majorBidi" w:eastAsia="Times New Roman" w:hAnsiTheme="majorBidi" w:cstheme="majorBidi"/>
          <w:sz w:val="24"/>
          <w:szCs w:val="24"/>
          <w:bdr w:val="none" w:sz="0" w:space="0" w:color="auto" w:frame="1"/>
          <w:lang w:eastAsia="id-ID"/>
        </w:rPr>
        <w:t>Ali bin Abi Thalib</w:t>
      </w:r>
      <w:r w:rsidRPr="001B28BC">
        <w:rPr>
          <w:rFonts w:asciiTheme="majorBidi" w:eastAsia="Times New Roman" w:hAnsiTheme="majorBidi" w:cstheme="majorBidi"/>
          <w:sz w:val="24"/>
          <w:szCs w:val="24"/>
          <w:lang w:eastAsia="id-ID"/>
        </w:rPr>
        <w:t xml:space="preserve">. </w:t>
      </w:r>
      <w:r w:rsidR="00C37421" w:rsidRPr="001B28BC">
        <w:rPr>
          <w:rFonts w:asciiTheme="majorBidi" w:eastAsia="Times New Roman" w:hAnsiTheme="majorBidi" w:cstheme="majorBidi"/>
          <w:sz w:val="24"/>
          <w:szCs w:val="24"/>
          <w:lang w:eastAsia="id-ID"/>
        </w:rPr>
        <w:t xml:space="preserve">Beliau </w:t>
      </w:r>
      <w:r w:rsidRPr="001B28BC">
        <w:rPr>
          <w:rFonts w:asciiTheme="majorBidi" w:eastAsia="Times New Roman" w:hAnsiTheme="majorBidi" w:cstheme="majorBidi"/>
          <w:sz w:val="24"/>
          <w:szCs w:val="24"/>
          <w:bdr w:val="none" w:sz="0" w:space="0" w:color="auto" w:frame="1"/>
          <w:lang w:eastAsia="id-ID"/>
        </w:rPr>
        <w:t>mencetuskan pemikiran</w:t>
      </w:r>
      <w:r w:rsidRPr="001B28BC">
        <w:rPr>
          <w:rFonts w:asciiTheme="majorBidi" w:eastAsia="Times New Roman" w:hAnsiTheme="majorBidi" w:cstheme="majorBidi"/>
          <w:b/>
          <w:bCs/>
          <w:i/>
          <w:iCs/>
          <w:sz w:val="24"/>
          <w:szCs w:val="24"/>
          <w:bdr w:val="none" w:sz="0" w:space="0" w:color="auto" w:frame="1"/>
          <w:lang w:eastAsia="id-ID"/>
        </w:rPr>
        <w:t xml:space="preserve"> </w:t>
      </w:r>
      <w:r w:rsidRPr="001B28BC">
        <w:rPr>
          <w:rFonts w:asciiTheme="majorBidi" w:eastAsia="Times New Roman" w:hAnsiTheme="majorBidi" w:cstheme="majorBidi"/>
          <w:sz w:val="24"/>
          <w:szCs w:val="24"/>
          <w:lang w:eastAsia="id-ID"/>
        </w:rPr>
        <w:t>agar penanggalan Islam dimulai penghitungannya dari peristiwa hijrah, saat umat Islam meninggalkan Makkah menuju Yatsrib (Madinah).</w:t>
      </w:r>
    </w:p>
    <w:p w14:paraId="2CA46CEB" w14:textId="77DF75BB" w:rsidR="003731D9" w:rsidRPr="001B28BC" w:rsidRDefault="003731D9" w:rsidP="003731D9">
      <w:pPr>
        <w:spacing w:after="0" w:line="360" w:lineRule="auto"/>
        <w:ind w:left="709"/>
        <w:jc w:val="both"/>
        <w:textAlignment w:val="baseline"/>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 xml:space="preserve">Hijrah adalah momentum perjalanan menuju Daulah Islamiyah yang membentuk tatanan masyarakat Islam, yang diawali dengan jalinan </w:t>
      </w:r>
      <w:r w:rsidR="003D02C2">
        <w:rPr>
          <w:rFonts w:asciiTheme="majorBidi" w:eastAsia="Times New Roman" w:hAnsiTheme="majorBidi" w:cstheme="majorBidi"/>
          <w:sz w:val="24"/>
          <w:szCs w:val="24"/>
          <w:lang w:eastAsia="id-ID"/>
        </w:rPr>
        <w:t xml:space="preserve">ukhwah </w:t>
      </w:r>
      <w:r w:rsidRPr="001B28BC">
        <w:rPr>
          <w:rFonts w:asciiTheme="majorBidi" w:eastAsia="Times New Roman" w:hAnsiTheme="majorBidi" w:cstheme="majorBidi"/>
          <w:sz w:val="24"/>
          <w:szCs w:val="24"/>
          <w:lang w:eastAsia="id-ID"/>
        </w:rPr>
        <w:t>sesama Muslim (ukhuwah Islamiyah) antara kaum Muhajirin dan kaum Anshar.</w:t>
      </w:r>
      <w:r w:rsidR="003D02C2">
        <w:rPr>
          <w:rFonts w:asciiTheme="majorBidi" w:eastAsia="Times New Roman" w:hAnsiTheme="majorBidi" w:cstheme="majorBidi"/>
          <w:sz w:val="24"/>
          <w:szCs w:val="24"/>
          <w:lang w:eastAsia="id-ID"/>
        </w:rPr>
        <w:t xml:space="preserve"> </w:t>
      </w:r>
      <w:r w:rsidRPr="001B28BC">
        <w:rPr>
          <w:rFonts w:asciiTheme="majorBidi" w:eastAsia="Times New Roman" w:hAnsiTheme="majorBidi" w:cstheme="majorBidi"/>
          <w:sz w:val="24"/>
          <w:szCs w:val="24"/>
          <w:lang w:eastAsia="id-ID"/>
        </w:rPr>
        <w:t xml:space="preserve">Jalinan ukhuwah yang yang sangat kokoh telah membawa Islam mencapai kejayaan ke berbagai penjuru bumi. </w:t>
      </w:r>
    </w:p>
    <w:p w14:paraId="282D2FE8" w14:textId="75631E08" w:rsidR="00C37421" w:rsidRPr="001B28BC" w:rsidRDefault="003D02C2" w:rsidP="00C37421">
      <w:pPr>
        <w:pStyle w:val="ListParagraph"/>
        <w:spacing w:after="0" w:line="360" w:lineRule="auto"/>
        <w:ind w:left="709"/>
        <w:jc w:val="both"/>
        <w:textAlignment w:val="baseline"/>
        <w:rPr>
          <w:rFonts w:asciiTheme="majorBidi" w:eastAsia="Times New Roman" w:hAnsiTheme="majorBidi" w:cstheme="majorBidi"/>
          <w:sz w:val="24"/>
          <w:szCs w:val="24"/>
          <w:lang w:eastAsia="id-ID"/>
        </w:rPr>
      </w:pPr>
      <w:r>
        <w:rPr>
          <w:rFonts w:asciiTheme="majorBidi" w:eastAsia="Times New Roman" w:hAnsiTheme="majorBidi" w:cstheme="majorBidi"/>
          <w:i/>
          <w:iCs/>
          <w:sz w:val="24"/>
          <w:szCs w:val="24"/>
          <w:lang w:eastAsia="id-ID"/>
        </w:rPr>
        <w:t>H</w:t>
      </w:r>
      <w:r w:rsidR="003731D9" w:rsidRPr="003D02C2">
        <w:rPr>
          <w:rFonts w:asciiTheme="majorBidi" w:eastAsia="Times New Roman" w:hAnsiTheme="majorBidi" w:cstheme="majorBidi"/>
          <w:i/>
          <w:iCs/>
          <w:sz w:val="24"/>
          <w:szCs w:val="24"/>
          <w:lang w:eastAsia="id-ID"/>
        </w:rPr>
        <w:t>ikmah</w:t>
      </w:r>
      <w:r w:rsidR="003731D9" w:rsidRPr="001B28BC">
        <w:rPr>
          <w:rFonts w:asciiTheme="majorBidi" w:eastAsia="Times New Roman" w:hAnsiTheme="majorBidi" w:cstheme="majorBidi"/>
          <w:sz w:val="24"/>
          <w:szCs w:val="24"/>
          <w:lang w:eastAsia="id-ID"/>
        </w:rPr>
        <w:t xml:space="preserve"> hijrah perlu dikaji ulang dan diamalkan oleh umat Islam</w:t>
      </w:r>
      <w:r>
        <w:rPr>
          <w:rFonts w:asciiTheme="majorBidi" w:eastAsia="Times New Roman" w:hAnsiTheme="majorBidi" w:cstheme="majorBidi"/>
          <w:sz w:val="24"/>
          <w:szCs w:val="24"/>
          <w:lang w:eastAsia="id-ID"/>
        </w:rPr>
        <w:t xml:space="preserve">di setiap </w:t>
      </w:r>
      <w:r w:rsidR="003731D9" w:rsidRPr="001B28BC">
        <w:rPr>
          <w:rFonts w:asciiTheme="majorBidi" w:eastAsia="Times New Roman" w:hAnsiTheme="majorBidi" w:cstheme="majorBidi"/>
          <w:sz w:val="24"/>
          <w:szCs w:val="24"/>
          <w:lang w:eastAsia="id-ID"/>
        </w:rPr>
        <w:t xml:space="preserve">pergantian waktu, hari demi hari hingga tahun demi tahun, </w:t>
      </w:r>
      <w:r>
        <w:rPr>
          <w:rFonts w:asciiTheme="majorBidi" w:eastAsia="Times New Roman" w:hAnsiTheme="majorBidi" w:cstheme="majorBidi"/>
          <w:sz w:val="24"/>
          <w:szCs w:val="24"/>
          <w:lang w:eastAsia="id-ID"/>
        </w:rPr>
        <w:t xml:space="preserve">dapat </w:t>
      </w:r>
      <w:r w:rsidR="003731D9" w:rsidRPr="001B28BC">
        <w:rPr>
          <w:rFonts w:asciiTheme="majorBidi" w:eastAsia="Times New Roman" w:hAnsiTheme="majorBidi" w:cstheme="majorBidi"/>
          <w:sz w:val="24"/>
          <w:szCs w:val="24"/>
          <w:lang w:eastAsia="id-ID"/>
        </w:rPr>
        <w:t xml:space="preserve">memunculkan harapan baru </w:t>
      </w:r>
      <w:r>
        <w:rPr>
          <w:rFonts w:asciiTheme="majorBidi" w:eastAsia="Times New Roman" w:hAnsiTheme="majorBidi" w:cstheme="majorBidi"/>
          <w:sz w:val="24"/>
          <w:szCs w:val="24"/>
          <w:lang w:eastAsia="id-ID"/>
        </w:rPr>
        <w:lastRenderedPageBreak/>
        <w:t xml:space="preserve">kepada </w:t>
      </w:r>
      <w:r w:rsidR="003731D9" w:rsidRPr="001B28BC">
        <w:rPr>
          <w:rFonts w:asciiTheme="majorBidi" w:eastAsia="Times New Roman" w:hAnsiTheme="majorBidi" w:cstheme="majorBidi"/>
          <w:sz w:val="24"/>
          <w:szCs w:val="24"/>
          <w:lang w:eastAsia="id-ID"/>
        </w:rPr>
        <w:t>keadaan yang lebih baik. </w:t>
      </w:r>
      <w:r>
        <w:rPr>
          <w:rFonts w:asciiTheme="majorBidi" w:eastAsia="Times New Roman" w:hAnsiTheme="majorBidi" w:cstheme="majorBidi"/>
          <w:sz w:val="24"/>
          <w:szCs w:val="24"/>
          <w:lang w:eastAsia="id-ID"/>
        </w:rPr>
        <w:t>H</w:t>
      </w:r>
      <w:r w:rsidR="003731D9" w:rsidRPr="001B28BC">
        <w:rPr>
          <w:rFonts w:asciiTheme="majorBidi" w:eastAsia="Times New Roman" w:hAnsiTheme="majorBidi" w:cstheme="majorBidi"/>
          <w:sz w:val="24"/>
          <w:szCs w:val="24"/>
          <w:lang w:eastAsia="id-ID"/>
        </w:rPr>
        <w:t xml:space="preserve">ari-hari yang kita lalui hendaknya selalu lebih baik dari hari-hari sebelumnya. </w:t>
      </w:r>
    </w:p>
    <w:p w14:paraId="650293CB" w14:textId="04FE3B14" w:rsidR="006408CA" w:rsidRPr="001B28BC" w:rsidRDefault="003731D9" w:rsidP="00C37421">
      <w:pPr>
        <w:pStyle w:val="ListParagraph"/>
        <w:spacing w:after="0" w:line="360" w:lineRule="auto"/>
        <w:ind w:left="709"/>
        <w:jc w:val="both"/>
        <w:textAlignment w:val="baseline"/>
        <w:rPr>
          <w:rFonts w:asciiTheme="majorBidi" w:hAnsiTheme="majorBidi" w:cstheme="majorBidi"/>
          <w:sz w:val="24"/>
          <w:szCs w:val="24"/>
        </w:rPr>
      </w:pPr>
      <w:r w:rsidRPr="001B28BC">
        <w:rPr>
          <w:rFonts w:asciiTheme="majorBidi" w:eastAsia="Times New Roman" w:hAnsiTheme="majorBidi" w:cstheme="majorBidi"/>
          <w:sz w:val="24"/>
          <w:szCs w:val="24"/>
          <w:lang w:eastAsia="id-ID"/>
        </w:rPr>
        <w:t> </w:t>
      </w:r>
    </w:p>
    <w:p w14:paraId="65513932" w14:textId="4DEC8EA9" w:rsidR="00BF3764" w:rsidRPr="001B28BC" w:rsidRDefault="00BF3764" w:rsidP="006408CA">
      <w:pPr>
        <w:pStyle w:val="ListParagraph"/>
        <w:numPr>
          <w:ilvl w:val="0"/>
          <w:numId w:val="1"/>
        </w:numPr>
        <w:spacing w:after="0" w:line="360" w:lineRule="auto"/>
        <w:jc w:val="both"/>
        <w:rPr>
          <w:rFonts w:asciiTheme="majorBidi" w:hAnsiTheme="majorBidi" w:cstheme="majorBidi"/>
          <w:sz w:val="24"/>
          <w:szCs w:val="24"/>
        </w:rPr>
      </w:pPr>
      <w:r w:rsidRPr="003D02C2">
        <w:rPr>
          <w:rFonts w:asciiTheme="majorBidi" w:hAnsiTheme="majorBidi" w:cstheme="majorBidi"/>
          <w:i/>
          <w:iCs/>
          <w:sz w:val="24"/>
          <w:szCs w:val="24"/>
        </w:rPr>
        <w:t>Kalender Qomariyah</w:t>
      </w:r>
      <w:r w:rsidR="00FF3B3F" w:rsidRPr="001B28BC">
        <w:rPr>
          <w:rFonts w:asciiTheme="majorBidi" w:hAnsiTheme="majorBidi" w:cstheme="majorBidi"/>
          <w:sz w:val="24"/>
          <w:szCs w:val="24"/>
        </w:rPr>
        <w:t xml:space="preserve"> karena hitungan menggunakan garis edar (</w:t>
      </w:r>
      <w:r w:rsidR="00FF3B3F" w:rsidRPr="001B28BC">
        <w:rPr>
          <w:rFonts w:asciiTheme="majorBidi" w:hAnsiTheme="majorBidi" w:cstheme="majorBidi"/>
          <w:i/>
          <w:iCs/>
          <w:sz w:val="24"/>
          <w:szCs w:val="24"/>
        </w:rPr>
        <w:t>manjilah</w:t>
      </w:r>
      <w:r w:rsidR="00FF3B3F" w:rsidRPr="001B28BC">
        <w:rPr>
          <w:rFonts w:asciiTheme="majorBidi" w:hAnsiTheme="majorBidi" w:cstheme="majorBidi"/>
          <w:sz w:val="24"/>
          <w:szCs w:val="24"/>
        </w:rPr>
        <w:t>) bulan mengelilingi matahari</w:t>
      </w:r>
      <w:r w:rsidR="003E5491" w:rsidRPr="001B28BC">
        <w:rPr>
          <w:rFonts w:asciiTheme="majorBidi" w:hAnsiTheme="majorBidi" w:cstheme="majorBidi"/>
          <w:sz w:val="24"/>
          <w:szCs w:val="24"/>
        </w:rPr>
        <w:t>.</w:t>
      </w:r>
    </w:p>
    <w:p w14:paraId="7F05004E" w14:textId="33B0982B" w:rsidR="00011979" w:rsidRDefault="00011979" w:rsidP="00011979">
      <w:pPr>
        <w:spacing w:after="0" w:line="360" w:lineRule="auto"/>
        <w:ind w:left="709"/>
        <w:jc w:val="both"/>
        <w:rPr>
          <w:rFonts w:asciiTheme="majorBidi" w:eastAsia="Times New Roman" w:hAnsiTheme="majorBidi" w:cstheme="majorBidi"/>
          <w:sz w:val="24"/>
          <w:szCs w:val="24"/>
          <w:lang w:eastAsia="id-ID"/>
        </w:rPr>
      </w:pPr>
      <w:r w:rsidRPr="00011979">
        <w:rPr>
          <w:rFonts w:asciiTheme="majorBidi" w:eastAsia="Times New Roman" w:hAnsiTheme="majorBidi" w:cstheme="majorBidi"/>
          <w:sz w:val="24"/>
          <w:szCs w:val="24"/>
          <w:lang w:eastAsia="id-ID"/>
        </w:rPr>
        <w:t xml:space="preserve">Kalender Hijriyah dibangun berdasarkan rata-rata </w:t>
      </w:r>
      <w:hyperlink r:id="rId5" w:tooltip="Silkus sinodik bulan (halaman belum tersedia)" w:history="1">
        <w:r w:rsidRPr="00011979">
          <w:rPr>
            <w:rFonts w:asciiTheme="majorBidi" w:eastAsia="Times New Roman" w:hAnsiTheme="majorBidi" w:cstheme="majorBidi"/>
            <w:sz w:val="24"/>
            <w:szCs w:val="24"/>
            <w:u w:val="single"/>
            <w:lang w:eastAsia="id-ID"/>
          </w:rPr>
          <w:t>silkus sinodik bulan</w:t>
        </w:r>
      </w:hyperlink>
      <w:r w:rsidRPr="00011979">
        <w:rPr>
          <w:rFonts w:asciiTheme="majorBidi" w:eastAsia="Times New Roman" w:hAnsiTheme="majorBidi" w:cstheme="majorBidi"/>
          <w:sz w:val="24"/>
          <w:szCs w:val="24"/>
          <w:lang w:eastAsia="id-ID"/>
        </w:rPr>
        <w:t xml:space="preserve"> </w:t>
      </w:r>
      <w:hyperlink r:id="rId6" w:tooltip="Kalender lunar" w:history="1">
        <w:r w:rsidRPr="00011979">
          <w:rPr>
            <w:rFonts w:asciiTheme="majorBidi" w:eastAsia="Times New Roman" w:hAnsiTheme="majorBidi" w:cstheme="majorBidi"/>
            <w:sz w:val="24"/>
            <w:szCs w:val="24"/>
            <w:u w:val="single"/>
            <w:lang w:eastAsia="id-ID"/>
          </w:rPr>
          <w:t>kalender lunar</w:t>
        </w:r>
      </w:hyperlink>
      <w:r w:rsidRPr="00011979">
        <w:rPr>
          <w:rFonts w:asciiTheme="majorBidi" w:eastAsia="Times New Roman" w:hAnsiTheme="majorBidi" w:cstheme="majorBidi"/>
          <w:sz w:val="24"/>
          <w:szCs w:val="24"/>
          <w:lang w:eastAsia="id-ID"/>
        </w:rPr>
        <w:t xml:space="preserve"> (</w:t>
      </w:r>
      <w:r w:rsidRPr="00011979">
        <w:rPr>
          <w:rFonts w:asciiTheme="majorBidi" w:eastAsia="Times New Roman" w:hAnsiTheme="majorBidi" w:cstheme="majorBidi"/>
          <w:i/>
          <w:iCs/>
          <w:sz w:val="24"/>
          <w:szCs w:val="24"/>
          <w:lang w:eastAsia="id-ID"/>
        </w:rPr>
        <w:t>qomariyah</w:t>
      </w:r>
      <w:r w:rsidRPr="00011979">
        <w:rPr>
          <w:rFonts w:asciiTheme="majorBidi" w:eastAsia="Times New Roman" w:hAnsiTheme="majorBidi" w:cstheme="majorBidi"/>
          <w:sz w:val="24"/>
          <w:szCs w:val="24"/>
          <w:lang w:eastAsia="id-ID"/>
        </w:rPr>
        <w:t xml:space="preserve">), memiliki 12 </w:t>
      </w:r>
      <w:hyperlink r:id="rId7" w:tooltip="Bulan (waktu)" w:history="1">
        <w:r w:rsidRPr="00011979">
          <w:rPr>
            <w:rFonts w:asciiTheme="majorBidi" w:eastAsia="Times New Roman" w:hAnsiTheme="majorBidi" w:cstheme="majorBidi"/>
            <w:sz w:val="24"/>
            <w:szCs w:val="24"/>
            <w:u w:val="single"/>
            <w:lang w:eastAsia="id-ID"/>
          </w:rPr>
          <w:t>bulan</w:t>
        </w:r>
      </w:hyperlink>
      <w:r w:rsidRPr="00011979">
        <w:rPr>
          <w:rFonts w:asciiTheme="majorBidi" w:eastAsia="Times New Roman" w:hAnsiTheme="majorBidi" w:cstheme="majorBidi"/>
          <w:sz w:val="24"/>
          <w:szCs w:val="24"/>
          <w:lang w:eastAsia="id-ID"/>
        </w:rPr>
        <w:t xml:space="preserve"> dalam setahun. Dengan menggunakan siklus sinodik bulan, bilangan hari dalam satu tahunnya adalah (12 x 29,53059 hari = 354,36708 hari).</w:t>
      </w:r>
      <w:r w:rsidR="003D02C2">
        <w:rPr>
          <w:rFonts w:asciiTheme="majorBidi" w:eastAsia="Times New Roman" w:hAnsiTheme="majorBidi" w:cstheme="majorBidi"/>
          <w:sz w:val="24"/>
          <w:szCs w:val="24"/>
          <w:lang w:eastAsia="id-ID"/>
        </w:rPr>
        <w:t xml:space="preserve"> </w:t>
      </w:r>
      <w:r w:rsidRPr="00011979">
        <w:rPr>
          <w:rFonts w:asciiTheme="majorBidi" w:eastAsia="Times New Roman" w:hAnsiTheme="majorBidi" w:cstheme="majorBidi"/>
          <w:sz w:val="24"/>
          <w:szCs w:val="24"/>
          <w:lang w:eastAsia="id-ID"/>
        </w:rPr>
        <w:t xml:space="preserve">Hal inilah yang menjelaskan 1 tahun Kalender Hijriah lebih pendek sekitar 11 hari dibanding dengan 1 tahun Kalender Masehi. </w:t>
      </w:r>
    </w:p>
    <w:p w14:paraId="18CA7048" w14:textId="61F79760" w:rsidR="00F97C6D" w:rsidRPr="00011979" w:rsidRDefault="00F97C6D" w:rsidP="00011979">
      <w:pPr>
        <w:spacing w:after="0" w:line="360" w:lineRule="auto"/>
        <w:ind w:left="709"/>
        <w:jc w:val="both"/>
        <w:rPr>
          <w:rFonts w:asciiTheme="majorBidi" w:eastAsia="Times New Roman" w:hAnsiTheme="majorBidi" w:cstheme="majorBidi"/>
          <w:sz w:val="24"/>
          <w:szCs w:val="24"/>
          <w:lang w:eastAsia="id-ID"/>
        </w:rPr>
      </w:pPr>
      <w:r w:rsidRPr="00F97C6D">
        <w:rPr>
          <w:rFonts w:asciiTheme="majorBidi" w:hAnsiTheme="majorBidi" w:cstheme="majorBidi"/>
          <w:color w:val="333333"/>
          <w:sz w:val="24"/>
          <w:szCs w:val="24"/>
        </w:rPr>
        <w:t>Pertama kali dipublikasikan  pada bulan Sya’ban 17 Hijriyah (Agustus 638 M) dimasa khalifah Umar bin Khaththab. Dg perhitungan yang dimulai dg hijrah Nabi ke Makkah (15 Juli 622 M )</w:t>
      </w:r>
    </w:p>
    <w:p w14:paraId="0EDDD28A" w14:textId="77777777" w:rsidR="00723E55" w:rsidRPr="001B28BC" w:rsidRDefault="00723E55" w:rsidP="00011979">
      <w:pPr>
        <w:spacing w:after="0" w:line="360" w:lineRule="auto"/>
        <w:ind w:left="709"/>
        <w:jc w:val="both"/>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S</w:t>
      </w:r>
      <w:r w:rsidR="00011979" w:rsidRPr="00011979">
        <w:rPr>
          <w:rFonts w:asciiTheme="majorBidi" w:eastAsia="Times New Roman" w:hAnsiTheme="majorBidi" w:cstheme="majorBidi"/>
          <w:sz w:val="24"/>
          <w:szCs w:val="24"/>
          <w:lang w:eastAsia="id-ID"/>
        </w:rPr>
        <w:t>iklus sinodik bulan bervariasi bergantung pada posisi bulan, bumi dan matahari. Usia bulan yang mencapai 30 hari bersesuaian dengan terjadinya bulan baru (</w:t>
      </w:r>
      <w:r w:rsidR="00011979" w:rsidRPr="00011979">
        <w:rPr>
          <w:rFonts w:asciiTheme="majorBidi" w:eastAsia="Times New Roman" w:hAnsiTheme="majorBidi" w:cstheme="majorBidi"/>
          <w:i/>
          <w:iCs/>
          <w:sz w:val="24"/>
          <w:szCs w:val="24"/>
          <w:lang w:eastAsia="id-ID"/>
        </w:rPr>
        <w:t>new moon</w:t>
      </w:r>
      <w:r w:rsidR="00011979" w:rsidRPr="00011979">
        <w:rPr>
          <w:rFonts w:asciiTheme="majorBidi" w:eastAsia="Times New Roman" w:hAnsiTheme="majorBidi" w:cstheme="majorBidi"/>
          <w:sz w:val="24"/>
          <w:szCs w:val="24"/>
          <w:lang w:eastAsia="id-ID"/>
        </w:rPr>
        <w:t xml:space="preserve">) di </w:t>
      </w:r>
      <w:hyperlink r:id="rId8" w:tooltip="Titik apooge (halaman belum tersedia)" w:history="1">
        <w:r w:rsidR="00011979" w:rsidRPr="00011979">
          <w:rPr>
            <w:rFonts w:asciiTheme="majorBidi" w:eastAsia="Times New Roman" w:hAnsiTheme="majorBidi" w:cstheme="majorBidi"/>
            <w:sz w:val="24"/>
            <w:szCs w:val="24"/>
            <w:u w:val="single"/>
            <w:lang w:eastAsia="id-ID"/>
          </w:rPr>
          <w:t>titik apooge</w:t>
        </w:r>
      </w:hyperlink>
      <w:r w:rsidR="00011979" w:rsidRPr="00011979">
        <w:rPr>
          <w:rFonts w:asciiTheme="majorBidi" w:eastAsia="Times New Roman" w:hAnsiTheme="majorBidi" w:cstheme="majorBidi"/>
          <w:sz w:val="24"/>
          <w:szCs w:val="24"/>
          <w:lang w:eastAsia="id-ID"/>
        </w:rPr>
        <w:t xml:space="preserve">, yaitu jarak terjauh antara bulan dan bumi, dan pada saat yang bersamaan, bumi berada pada jarak terdekatnya dengan matahari </w:t>
      </w:r>
      <w:hyperlink r:id="rId9" w:tooltip="Perihelion" w:history="1">
        <w:r w:rsidR="00011979" w:rsidRPr="00011979">
          <w:rPr>
            <w:rFonts w:asciiTheme="majorBidi" w:eastAsia="Times New Roman" w:hAnsiTheme="majorBidi" w:cstheme="majorBidi"/>
            <w:sz w:val="24"/>
            <w:szCs w:val="24"/>
            <w:u w:val="single"/>
            <w:lang w:eastAsia="id-ID"/>
          </w:rPr>
          <w:t>(perihelion)</w:t>
        </w:r>
      </w:hyperlink>
      <w:r w:rsidR="00011979" w:rsidRPr="00011979">
        <w:rPr>
          <w:rFonts w:asciiTheme="majorBidi" w:eastAsia="Times New Roman" w:hAnsiTheme="majorBidi" w:cstheme="majorBidi"/>
          <w:sz w:val="24"/>
          <w:szCs w:val="24"/>
          <w:lang w:eastAsia="id-ID"/>
        </w:rPr>
        <w:t xml:space="preserve">. </w:t>
      </w:r>
    </w:p>
    <w:p w14:paraId="7DE9A538" w14:textId="7AA7F646" w:rsidR="00011979" w:rsidRPr="00011979" w:rsidRDefault="00723E55" w:rsidP="00011979">
      <w:pPr>
        <w:spacing w:after="0" w:line="360" w:lineRule="auto"/>
        <w:ind w:left="709"/>
        <w:jc w:val="both"/>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S</w:t>
      </w:r>
      <w:r w:rsidR="00011979" w:rsidRPr="00011979">
        <w:rPr>
          <w:rFonts w:asciiTheme="majorBidi" w:eastAsia="Times New Roman" w:hAnsiTheme="majorBidi" w:cstheme="majorBidi"/>
          <w:sz w:val="24"/>
          <w:szCs w:val="24"/>
          <w:lang w:eastAsia="id-ID"/>
        </w:rPr>
        <w:t xml:space="preserve">atu bulan yang berlangsung 29 hari bertepatan dengan saat terjadinya bulan baru di </w:t>
      </w:r>
      <w:hyperlink r:id="rId10" w:tooltip="Perige (halaman belum tersedia)" w:history="1">
        <w:r w:rsidR="00011979" w:rsidRPr="00011979">
          <w:rPr>
            <w:rFonts w:asciiTheme="majorBidi" w:eastAsia="Times New Roman" w:hAnsiTheme="majorBidi" w:cstheme="majorBidi"/>
            <w:sz w:val="24"/>
            <w:szCs w:val="24"/>
            <w:u w:val="single"/>
            <w:lang w:eastAsia="id-ID"/>
          </w:rPr>
          <w:t>perige</w:t>
        </w:r>
      </w:hyperlink>
      <w:r w:rsidR="00011979" w:rsidRPr="00011979">
        <w:rPr>
          <w:rFonts w:asciiTheme="majorBidi" w:eastAsia="Times New Roman" w:hAnsiTheme="majorBidi" w:cstheme="majorBidi"/>
          <w:sz w:val="24"/>
          <w:szCs w:val="24"/>
          <w:lang w:eastAsia="id-ID"/>
        </w:rPr>
        <w:t xml:space="preserve"> (jarak terdekat bulan dengan bumi) dengan bumi berada di titik terjauhnya dari Matahari (aphelion). Dari sini terlihat bahwa usia bulan tidak tetap melainkan berubah-ubah (29 - 30 hari) sesuai dengan kedudukan ketiga benda langit tersebut (</w:t>
      </w:r>
      <w:hyperlink r:id="rId11" w:tooltip="Bulan" w:history="1">
        <w:r w:rsidR="00011979" w:rsidRPr="00011979">
          <w:rPr>
            <w:rFonts w:asciiTheme="majorBidi" w:eastAsia="Times New Roman" w:hAnsiTheme="majorBidi" w:cstheme="majorBidi"/>
            <w:sz w:val="24"/>
            <w:szCs w:val="24"/>
            <w:u w:val="single"/>
            <w:lang w:eastAsia="id-ID"/>
          </w:rPr>
          <w:t>Bulan</w:t>
        </w:r>
      </w:hyperlink>
      <w:r w:rsidR="00011979" w:rsidRPr="00011979">
        <w:rPr>
          <w:rFonts w:asciiTheme="majorBidi" w:eastAsia="Times New Roman" w:hAnsiTheme="majorBidi" w:cstheme="majorBidi"/>
          <w:sz w:val="24"/>
          <w:szCs w:val="24"/>
          <w:lang w:eastAsia="id-ID"/>
        </w:rPr>
        <w:t xml:space="preserve">, </w:t>
      </w:r>
      <w:hyperlink r:id="rId12" w:tooltip="Bumi" w:history="1">
        <w:r w:rsidR="00011979" w:rsidRPr="00011979">
          <w:rPr>
            <w:rFonts w:asciiTheme="majorBidi" w:eastAsia="Times New Roman" w:hAnsiTheme="majorBidi" w:cstheme="majorBidi"/>
            <w:sz w:val="24"/>
            <w:szCs w:val="24"/>
            <w:u w:val="single"/>
            <w:lang w:eastAsia="id-ID"/>
          </w:rPr>
          <w:t>Bumi</w:t>
        </w:r>
      </w:hyperlink>
      <w:r w:rsidR="00011979" w:rsidRPr="00011979">
        <w:rPr>
          <w:rFonts w:asciiTheme="majorBidi" w:eastAsia="Times New Roman" w:hAnsiTheme="majorBidi" w:cstheme="majorBidi"/>
          <w:sz w:val="24"/>
          <w:szCs w:val="24"/>
          <w:lang w:eastAsia="id-ID"/>
        </w:rPr>
        <w:t xml:space="preserve"> dan </w:t>
      </w:r>
      <w:hyperlink r:id="rId13" w:tooltip="Matahari" w:history="1">
        <w:r w:rsidR="00011979" w:rsidRPr="00011979">
          <w:rPr>
            <w:rFonts w:asciiTheme="majorBidi" w:eastAsia="Times New Roman" w:hAnsiTheme="majorBidi" w:cstheme="majorBidi"/>
            <w:sz w:val="24"/>
            <w:szCs w:val="24"/>
            <w:u w:val="single"/>
            <w:lang w:eastAsia="id-ID"/>
          </w:rPr>
          <w:t>Matahari</w:t>
        </w:r>
      </w:hyperlink>
      <w:r w:rsidR="00011979" w:rsidRPr="00011979">
        <w:rPr>
          <w:rFonts w:asciiTheme="majorBidi" w:eastAsia="Times New Roman" w:hAnsiTheme="majorBidi" w:cstheme="majorBidi"/>
          <w:sz w:val="24"/>
          <w:szCs w:val="24"/>
          <w:lang w:eastAsia="id-ID"/>
        </w:rPr>
        <w:t xml:space="preserve">). </w:t>
      </w:r>
    </w:p>
    <w:p w14:paraId="07746356" w14:textId="6DA2398D" w:rsidR="00011979" w:rsidRPr="00011979" w:rsidRDefault="00011979" w:rsidP="00011979">
      <w:pPr>
        <w:spacing w:after="0" w:line="360" w:lineRule="auto"/>
        <w:ind w:left="709"/>
        <w:jc w:val="both"/>
        <w:rPr>
          <w:rFonts w:asciiTheme="majorBidi" w:eastAsia="Times New Roman" w:hAnsiTheme="majorBidi" w:cstheme="majorBidi"/>
          <w:sz w:val="24"/>
          <w:szCs w:val="24"/>
          <w:lang w:eastAsia="id-ID"/>
        </w:rPr>
      </w:pPr>
      <w:r w:rsidRPr="00011979">
        <w:rPr>
          <w:rFonts w:asciiTheme="majorBidi" w:eastAsia="Times New Roman" w:hAnsiTheme="majorBidi" w:cstheme="majorBidi"/>
          <w:sz w:val="24"/>
          <w:szCs w:val="24"/>
          <w:lang w:eastAsia="id-ID"/>
        </w:rPr>
        <w:t>Penentuan awal bulan (</w:t>
      </w:r>
      <w:r w:rsidRPr="00011979">
        <w:rPr>
          <w:rFonts w:asciiTheme="majorBidi" w:eastAsia="Times New Roman" w:hAnsiTheme="majorBidi" w:cstheme="majorBidi"/>
          <w:i/>
          <w:iCs/>
          <w:sz w:val="24"/>
          <w:szCs w:val="24"/>
          <w:lang w:eastAsia="id-ID"/>
        </w:rPr>
        <w:t>new moon</w:t>
      </w:r>
      <w:r w:rsidRPr="00011979">
        <w:rPr>
          <w:rFonts w:asciiTheme="majorBidi" w:eastAsia="Times New Roman" w:hAnsiTheme="majorBidi" w:cstheme="majorBidi"/>
          <w:sz w:val="24"/>
          <w:szCs w:val="24"/>
          <w:lang w:eastAsia="id-ID"/>
        </w:rPr>
        <w:t>) ditandai dengan munculnya penampakan Bulan Sabit pertama (</w:t>
      </w:r>
      <w:r w:rsidRPr="00011979">
        <w:rPr>
          <w:rFonts w:asciiTheme="majorBidi" w:eastAsia="Times New Roman" w:hAnsiTheme="majorBidi" w:cstheme="majorBidi"/>
          <w:i/>
          <w:iCs/>
          <w:sz w:val="24"/>
          <w:szCs w:val="24"/>
          <w:lang w:eastAsia="id-ID"/>
        </w:rPr>
        <w:t>hilal</w:t>
      </w:r>
      <w:r w:rsidRPr="00011979">
        <w:rPr>
          <w:rFonts w:asciiTheme="majorBidi" w:eastAsia="Times New Roman" w:hAnsiTheme="majorBidi" w:cstheme="majorBidi"/>
          <w:sz w:val="24"/>
          <w:szCs w:val="24"/>
          <w:lang w:eastAsia="id-ID"/>
        </w:rPr>
        <w:t xml:space="preserve">) setelah bulan baru (konjungsi atau </w:t>
      </w:r>
      <w:r w:rsidRPr="00011979">
        <w:rPr>
          <w:rFonts w:asciiTheme="majorBidi" w:eastAsia="Times New Roman" w:hAnsiTheme="majorBidi" w:cstheme="majorBidi"/>
          <w:i/>
          <w:iCs/>
          <w:sz w:val="24"/>
          <w:szCs w:val="24"/>
          <w:lang w:eastAsia="id-ID"/>
        </w:rPr>
        <w:t>ijtimak</w:t>
      </w:r>
      <w:r w:rsidRPr="00011979">
        <w:rPr>
          <w:rFonts w:asciiTheme="majorBidi" w:eastAsia="Times New Roman" w:hAnsiTheme="majorBidi" w:cstheme="majorBidi"/>
          <w:sz w:val="24"/>
          <w:szCs w:val="24"/>
          <w:lang w:eastAsia="id-ID"/>
        </w:rPr>
        <w:t xml:space="preserve">). Pada fase ini, Bulan terbenam sesaat setelah terbenamnya Matahari, sehingga posisi hilal berada di ufuk barat. Jika hilal tidak dapat terlihat pada hari ke-29, maka jumlah hari pada bulan tersebut dibulatkan menjadi 30 hari. Tidak ada aturan khusus bulan-bulan mana saja yang memiliki 29 hari, dan mana yang memiliki 30 hari. Semuanya tergantung pada penampakan hilal. </w:t>
      </w:r>
    </w:p>
    <w:p w14:paraId="5269C0EA" w14:textId="2161872B" w:rsidR="003E5491" w:rsidRPr="001B28BC" w:rsidRDefault="003E5491" w:rsidP="003D02C2">
      <w:pPr>
        <w:pStyle w:val="ListParagraph"/>
        <w:spacing w:after="0" w:line="360" w:lineRule="auto"/>
        <w:jc w:val="both"/>
        <w:rPr>
          <w:rFonts w:asciiTheme="majorBidi" w:hAnsiTheme="majorBidi" w:cstheme="majorBidi"/>
          <w:sz w:val="24"/>
          <w:szCs w:val="24"/>
        </w:rPr>
      </w:pPr>
      <w:r w:rsidRPr="001B28BC">
        <w:rPr>
          <w:rFonts w:asciiTheme="majorBidi" w:hAnsiTheme="majorBidi" w:cstheme="majorBidi"/>
          <w:sz w:val="24"/>
          <w:szCs w:val="24"/>
        </w:rPr>
        <w:t>Dalam satu tahun ada 12 bulan dan mereka adalah:</w:t>
      </w:r>
      <w:r w:rsidR="003D02C2">
        <w:rPr>
          <w:rFonts w:asciiTheme="majorBidi" w:hAnsiTheme="majorBidi" w:cstheme="majorBidi"/>
          <w:sz w:val="24"/>
          <w:szCs w:val="24"/>
        </w:rPr>
        <w:t xml:space="preserve"> </w:t>
      </w:r>
      <w:r w:rsidRPr="001B28BC">
        <w:rPr>
          <w:rFonts w:asciiTheme="majorBidi" w:hAnsiTheme="majorBidi" w:cstheme="majorBidi"/>
          <w:sz w:val="24"/>
          <w:szCs w:val="24"/>
        </w:rPr>
        <w:t>Muharram</w:t>
      </w:r>
      <w:r w:rsidR="003D02C2">
        <w:rPr>
          <w:rFonts w:asciiTheme="majorBidi" w:hAnsiTheme="majorBidi" w:cstheme="majorBidi"/>
          <w:sz w:val="24"/>
          <w:szCs w:val="24"/>
        </w:rPr>
        <w:t xml:space="preserve">, </w:t>
      </w:r>
      <w:r w:rsidRPr="001B28BC">
        <w:rPr>
          <w:rFonts w:asciiTheme="majorBidi" w:hAnsiTheme="majorBidi" w:cstheme="majorBidi"/>
          <w:sz w:val="24"/>
          <w:szCs w:val="24"/>
        </w:rPr>
        <w:t>Shafar</w:t>
      </w:r>
      <w:r w:rsidR="003D02C2">
        <w:rPr>
          <w:rFonts w:asciiTheme="majorBidi" w:hAnsiTheme="majorBidi" w:cstheme="majorBidi"/>
          <w:sz w:val="24"/>
          <w:szCs w:val="24"/>
        </w:rPr>
        <w:t xml:space="preserve">, </w:t>
      </w:r>
      <w:r w:rsidRPr="001B28BC">
        <w:rPr>
          <w:rFonts w:asciiTheme="majorBidi" w:hAnsiTheme="majorBidi" w:cstheme="majorBidi"/>
          <w:sz w:val="24"/>
          <w:szCs w:val="24"/>
        </w:rPr>
        <w:t>Rabi'ul Awal</w:t>
      </w:r>
      <w:r w:rsidR="003D02C2">
        <w:rPr>
          <w:rFonts w:asciiTheme="majorBidi" w:hAnsiTheme="majorBidi" w:cstheme="majorBidi"/>
          <w:sz w:val="24"/>
          <w:szCs w:val="24"/>
        </w:rPr>
        <w:t xml:space="preserve">, </w:t>
      </w:r>
      <w:r w:rsidRPr="001B28BC">
        <w:rPr>
          <w:rFonts w:asciiTheme="majorBidi" w:hAnsiTheme="majorBidi" w:cstheme="majorBidi"/>
          <w:sz w:val="24"/>
          <w:szCs w:val="24"/>
        </w:rPr>
        <w:t>Rabi'ul Akhir</w:t>
      </w:r>
      <w:r w:rsidR="003D02C2">
        <w:rPr>
          <w:rFonts w:asciiTheme="majorBidi" w:hAnsiTheme="majorBidi" w:cstheme="majorBidi"/>
          <w:sz w:val="24"/>
          <w:szCs w:val="24"/>
        </w:rPr>
        <w:t xml:space="preserve">, </w:t>
      </w:r>
      <w:r w:rsidRPr="001B28BC">
        <w:rPr>
          <w:rFonts w:asciiTheme="majorBidi" w:hAnsiTheme="majorBidi" w:cstheme="majorBidi"/>
          <w:sz w:val="24"/>
          <w:szCs w:val="24"/>
        </w:rPr>
        <w:t>Jumadil Awal</w:t>
      </w:r>
      <w:r w:rsidR="003D02C2">
        <w:rPr>
          <w:rFonts w:asciiTheme="majorBidi" w:hAnsiTheme="majorBidi" w:cstheme="majorBidi"/>
          <w:sz w:val="24"/>
          <w:szCs w:val="24"/>
        </w:rPr>
        <w:t xml:space="preserve">, </w:t>
      </w:r>
      <w:r w:rsidRPr="001B28BC">
        <w:rPr>
          <w:rFonts w:asciiTheme="majorBidi" w:hAnsiTheme="majorBidi" w:cstheme="majorBidi"/>
          <w:sz w:val="24"/>
          <w:szCs w:val="24"/>
        </w:rPr>
        <w:t>Jumadil Akhir</w:t>
      </w:r>
      <w:r w:rsidR="003D02C2">
        <w:rPr>
          <w:rFonts w:asciiTheme="majorBidi" w:hAnsiTheme="majorBidi" w:cstheme="majorBidi"/>
          <w:sz w:val="24"/>
          <w:szCs w:val="24"/>
        </w:rPr>
        <w:t xml:space="preserve">, </w:t>
      </w:r>
      <w:r w:rsidRPr="001B28BC">
        <w:rPr>
          <w:rFonts w:asciiTheme="majorBidi" w:hAnsiTheme="majorBidi" w:cstheme="majorBidi"/>
          <w:sz w:val="24"/>
          <w:szCs w:val="24"/>
        </w:rPr>
        <w:t>Rajab</w:t>
      </w:r>
      <w:r w:rsidR="003D02C2">
        <w:rPr>
          <w:rFonts w:asciiTheme="majorBidi" w:hAnsiTheme="majorBidi" w:cstheme="majorBidi"/>
          <w:sz w:val="24"/>
          <w:szCs w:val="24"/>
        </w:rPr>
        <w:t xml:space="preserve">, </w:t>
      </w:r>
      <w:r w:rsidRPr="001B28BC">
        <w:rPr>
          <w:rFonts w:asciiTheme="majorBidi" w:hAnsiTheme="majorBidi" w:cstheme="majorBidi"/>
          <w:sz w:val="24"/>
          <w:szCs w:val="24"/>
        </w:rPr>
        <w:t>Sya'ban</w:t>
      </w:r>
      <w:r w:rsidR="003D02C2">
        <w:rPr>
          <w:rFonts w:asciiTheme="majorBidi" w:hAnsiTheme="majorBidi" w:cstheme="majorBidi"/>
          <w:sz w:val="24"/>
          <w:szCs w:val="24"/>
        </w:rPr>
        <w:t xml:space="preserve">, </w:t>
      </w:r>
      <w:r w:rsidRPr="001B28BC">
        <w:rPr>
          <w:rFonts w:asciiTheme="majorBidi" w:hAnsiTheme="majorBidi" w:cstheme="majorBidi"/>
          <w:sz w:val="24"/>
          <w:szCs w:val="24"/>
        </w:rPr>
        <w:t>Ramadhan</w:t>
      </w:r>
      <w:r w:rsidR="003D02C2">
        <w:rPr>
          <w:rFonts w:asciiTheme="majorBidi" w:hAnsiTheme="majorBidi" w:cstheme="majorBidi"/>
          <w:sz w:val="24"/>
          <w:szCs w:val="24"/>
        </w:rPr>
        <w:t xml:space="preserve">, </w:t>
      </w:r>
      <w:r w:rsidRPr="001B28BC">
        <w:rPr>
          <w:rFonts w:asciiTheme="majorBidi" w:hAnsiTheme="majorBidi" w:cstheme="majorBidi"/>
          <w:sz w:val="24"/>
          <w:szCs w:val="24"/>
        </w:rPr>
        <w:t>Syawal</w:t>
      </w:r>
      <w:r w:rsidR="003D02C2">
        <w:rPr>
          <w:rFonts w:asciiTheme="majorBidi" w:hAnsiTheme="majorBidi" w:cstheme="majorBidi"/>
          <w:sz w:val="24"/>
          <w:szCs w:val="24"/>
        </w:rPr>
        <w:t xml:space="preserve">, </w:t>
      </w:r>
      <w:r w:rsidRPr="001B28BC">
        <w:rPr>
          <w:rFonts w:asciiTheme="majorBidi" w:hAnsiTheme="majorBidi" w:cstheme="majorBidi"/>
          <w:sz w:val="24"/>
          <w:szCs w:val="24"/>
        </w:rPr>
        <w:t>Dzulqa'idah</w:t>
      </w:r>
      <w:r w:rsidR="003D02C2">
        <w:rPr>
          <w:rFonts w:asciiTheme="majorBidi" w:hAnsiTheme="majorBidi" w:cstheme="majorBidi"/>
          <w:sz w:val="24"/>
          <w:szCs w:val="24"/>
        </w:rPr>
        <w:t xml:space="preserve">, </w:t>
      </w:r>
      <w:r w:rsidRPr="001B28BC">
        <w:rPr>
          <w:rFonts w:asciiTheme="majorBidi" w:hAnsiTheme="majorBidi" w:cstheme="majorBidi"/>
          <w:sz w:val="24"/>
          <w:szCs w:val="24"/>
        </w:rPr>
        <w:t>Dzulhijjah</w:t>
      </w:r>
    </w:p>
    <w:p w14:paraId="6E37380F" w14:textId="744AA58D" w:rsidR="003E5491" w:rsidRPr="001B28BC" w:rsidRDefault="003E5491" w:rsidP="003E5491">
      <w:pPr>
        <w:pStyle w:val="ListParagraph"/>
        <w:spacing w:after="0" w:line="360" w:lineRule="auto"/>
        <w:jc w:val="both"/>
        <w:rPr>
          <w:rFonts w:asciiTheme="majorBidi" w:hAnsiTheme="majorBidi" w:cstheme="majorBidi"/>
          <w:sz w:val="24"/>
          <w:szCs w:val="24"/>
        </w:rPr>
      </w:pPr>
      <w:r w:rsidRPr="001B28BC">
        <w:rPr>
          <w:rFonts w:asciiTheme="majorBidi" w:hAnsiTheme="majorBidi" w:cstheme="majorBidi"/>
          <w:sz w:val="24"/>
          <w:szCs w:val="24"/>
        </w:rPr>
        <w:t>Sedangkan 4 bulan Haram, di mana peperangan atau pertumpahan darah di larang, adalah: Dzulqa'idah, Dzulhijjah, Muharram, dan Rajab.</w:t>
      </w:r>
    </w:p>
    <w:p w14:paraId="063C156F" w14:textId="11904A5A" w:rsidR="00BF3764" w:rsidRPr="001B28BC" w:rsidRDefault="00BF3764" w:rsidP="006408CA">
      <w:pPr>
        <w:spacing w:after="0" w:line="360" w:lineRule="auto"/>
        <w:jc w:val="both"/>
        <w:rPr>
          <w:rFonts w:asciiTheme="majorBidi" w:hAnsiTheme="majorBidi" w:cstheme="majorBidi"/>
          <w:b/>
          <w:bCs/>
          <w:sz w:val="24"/>
          <w:szCs w:val="24"/>
        </w:rPr>
      </w:pPr>
      <w:r w:rsidRPr="001B28BC">
        <w:rPr>
          <w:rFonts w:asciiTheme="majorBidi" w:hAnsiTheme="majorBidi" w:cstheme="majorBidi"/>
          <w:b/>
          <w:bCs/>
          <w:sz w:val="24"/>
          <w:szCs w:val="24"/>
        </w:rPr>
        <w:lastRenderedPageBreak/>
        <w:t>Dalil</w:t>
      </w:r>
    </w:p>
    <w:p w14:paraId="6731E174" w14:textId="09A2BEEC" w:rsidR="00BF3764" w:rsidRPr="001B28BC" w:rsidRDefault="00BF3764" w:rsidP="006408CA">
      <w:pPr>
        <w:pStyle w:val="ListParagraph"/>
        <w:numPr>
          <w:ilvl w:val="0"/>
          <w:numId w:val="2"/>
        </w:numPr>
        <w:spacing w:after="0" w:line="360" w:lineRule="auto"/>
        <w:jc w:val="both"/>
        <w:rPr>
          <w:rFonts w:asciiTheme="majorBidi" w:hAnsiTheme="majorBidi" w:cstheme="majorBidi"/>
          <w:sz w:val="24"/>
          <w:szCs w:val="24"/>
        </w:rPr>
      </w:pPr>
      <w:r w:rsidRPr="001B28BC">
        <w:rPr>
          <w:rFonts w:asciiTheme="majorBidi" w:hAnsiTheme="majorBidi" w:cstheme="majorBidi"/>
          <w:sz w:val="24"/>
          <w:szCs w:val="24"/>
        </w:rPr>
        <w:t>Yunus Ayat 5</w:t>
      </w:r>
    </w:p>
    <w:p w14:paraId="4383072D" w14:textId="1B5B0D61" w:rsidR="00FF3B3F" w:rsidRPr="001B28BC" w:rsidRDefault="003757E5" w:rsidP="006408CA">
      <w:pPr>
        <w:pStyle w:val="ListParagraph"/>
        <w:spacing w:after="0" w:line="360" w:lineRule="auto"/>
        <w:jc w:val="both"/>
        <w:rPr>
          <w:rFonts w:asciiTheme="majorBidi" w:hAnsiTheme="majorBidi" w:cstheme="majorBidi"/>
          <w:sz w:val="24"/>
          <w:szCs w:val="24"/>
        </w:rPr>
      </w:pPr>
      <w:r w:rsidRPr="001B28BC">
        <w:rPr>
          <w:rFonts w:asciiTheme="majorBidi" w:hAnsiTheme="majorBidi" w:cstheme="majorBidi"/>
          <w:noProof/>
          <w:sz w:val="24"/>
          <w:szCs w:val="24"/>
        </w:rPr>
        <w:drawing>
          <wp:inline distT="0" distB="0" distL="0" distR="0" wp14:anchorId="498A4438" wp14:editId="75A20468">
            <wp:extent cx="5208270" cy="29626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0894" cy="2969837"/>
                    </a:xfrm>
                    <a:prstGeom prst="rect">
                      <a:avLst/>
                    </a:prstGeom>
                    <a:noFill/>
                    <a:ln>
                      <a:noFill/>
                    </a:ln>
                  </pic:spPr>
                </pic:pic>
              </a:graphicData>
            </a:graphic>
          </wp:inline>
        </w:drawing>
      </w:r>
    </w:p>
    <w:p w14:paraId="0D849127" w14:textId="68B92249" w:rsidR="00BF3764" w:rsidRPr="001B28BC" w:rsidRDefault="00BF3764" w:rsidP="006408CA">
      <w:pPr>
        <w:pStyle w:val="ListParagraph"/>
        <w:numPr>
          <w:ilvl w:val="0"/>
          <w:numId w:val="2"/>
        </w:numPr>
        <w:spacing w:after="0" w:line="360" w:lineRule="auto"/>
        <w:jc w:val="both"/>
        <w:rPr>
          <w:rFonts w:asciiTheme="majorBidi" w:hAnsiTheme="majorBidi" w:cstheme="majorBidi"/>
          <w:sz w:val="24"/>
          <w:szCs w:val="24"/>
        </w:rPr>
      </w:pPr>
      <w:r w:rsidRPr="001B28BC">
        <w:rPr>
          <w:rFonts w:asciiTheme="majorBidi" w:hAnsiTheme="majorBidi" w:cstheme="majorBidi"/>
          <w:sz w:val="24"/>
          <w:szCs w:val="24"/>
        </w:rPr>
        <w:t xml:space="preserve">Yasin Ayat </w:t>
      </w:r>
      <w:r w:rsidR="002B74F4" w:rsidRPr="001B28BC">
        <w:rPr>
          <w:rFonts w:asciiTheme="majorBidi" w:hAnsiTheme="majorBidi" w:cstheme="majorBidi"/>
          <w:sz w:val="24"/>
          <w:szCs w:val="24"/>
        </w:rPr>
        <w:t>3</w:t>
      </w:r>
      <w:r w:rsidR="00040237" w:rsidRPr="001B28BC">
        <w:rPr>
          <w:rFonts w:asciiTheme="majorBidi" w:hAnsiTheme="majorBidi" w:cstheme="majorBidi"/>
          <w:sz w:val="24"/>
          <w:szCs w:val="24"/>
        </w:rPr>
        <w:t>7</w:t>
      </w:r>
      <w:r w:rsidR="002B74F4" w:rsidRPr="001B28BC">
        <w:rPr>
          <w:rFonts w:asciiTheme="majorBidi" w:hAnsiTheme="majorBidi" w:cstheme="majorBidi"/>
          <w:sz w:val="24"/>
          <w:szCs w:val="24"/>
        </w:rPr>
        <w:t xml:space="preserve"> -40</w:t>
      </w:r>
    </w:p>
    <w:p w14:paraId="062564FE" w14:textId="582421A6" w:rsidR="00BF3764" w:rsidRPr="001B28BC" w:rsidRDefault="00040237" w:rsidP="006408CA">
      <w:pPr>
        <w:pStyle w:val="ListParagraph"/>
        <w:spacing w:after="0" w:line="360" w:lineRule="auto"/>
        <w:jc w:val="both"/>
        <w:rPr>
          <w:rFonts w:asciiTheme="majorBidi" w:hAnsiTheme="majorBidi" w:cstheme="majorBidi"/>
          <w:sz w:val="24"/>
          <w:szCs w:val="24"/>
        </w:rPr>
      </w:pPr>
      <w:r w:rsidRPr="001B28BC">
        <w:rPr>
          <w:rFonts w:asciiTheme="majorBidi" w:hAnsiTheme="majorBidi" w:cstheme="majorBidi"/>
          <w:noProof/>
          <w:sz w:val="24"/>
          <w:szCs w:val="24"/>
        </w:rPr>
        <w:drawing>
          <wp:inline distT="0" distB="0" distL="0" distR="0" wp14:anchorId="6588FC69" wp14:editId="3093E022">
            <wp:extent cx="5215890" cy="1228954"/>
            <wp:effectExtent l="0" t="0" r="381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9815" cy="1234591"/>
                    </a:xfrm>
                    <a:prstGeom prst="rect">
                      <a:avLst/>
                    </a:prstGeom>
                    <a:noFill/>
                    <a:ln>
                      <a:noFill/>
                    </a:ln>
                  </pic:spPr>
                </pic:pic>
              </a:graphicData>
            </a:graphic>
          </wp:inline>
        </w:drawing>
      </w:r>
    </w:p>
    <w:p w14:paraId="5B31E521" w14:textId="7F7AF867" w:rsidR="004C5FBD" w:rsidRPr="001B28BC" w:rsidRDefault="00040237" w:rsidP="006408CA">
      <w:pPr>
        <w:pStyle w:val="ListParagraph"/>
        <w:spacing w:after="0" w:line="360" w:lineRule="auto"/>
        <w:jc w:val="both"/>
        <w:rPr>
          <w:rFonts w:asciiTheme="majorBidi" w:hAnsiTheme="majorBidi" w:cstheme="majorBidi"/>
          <w:sz w:val="24"/>
          <w:szCs w:val="24"/>
        </w:rPr>
      </w:pPr>
      <w:r w:rsidRPr="001B28BC">
        <w:rPr>
          <w:rFonts w:asciiTheme="majorBidi" w:hAnsiTheme="majorBidi" w:cstheme="majorBidi"/>
          <w:noProof/>
          <w:sz w:val="24"/>
          <w:szCs w:val="24"/>
        </w:rPr>
        <w:drawing>
          <wp:inline distT="0" distB="0" distL="0" distR="0" wp14:anchorId="0A0ECFAD" wp14:editId="2E22B5AB">
            <wp:extent cx="5201285" cy="6729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9100" cy="677892"/>
                    </a:xfrm>
                    <a:prstGeom prst="rect">
                      <a:avLst/>
                    </a:prstGeom>
                    <a:noFill/>
                    <a:ln>
                      <a:noFill/>
                    </a:ln>
                  </pic:spPr>
                </pic:pic>
              </a:graphicData>
            </a:graphic>
          </wp:inline>
        </w:drawing>
      </w:r>
    </w:p>
    <w:p w14:paraId="2B988227" w14:textId="345C0D73" w:rsidR="00040237" w:rsidRPr="001B28BC" w:rsidRDefault="00040237" w:rsidP="006408CA">
      <w:pPr>
        <w:pStyle w:val="ListParagraph"/>
        <w:spacing w:after="0" w:line="360" w:lineRule="auto"/>
        <w:jc w:val="both"/>
        <w:rPr>
          <w:rFonts w:asciiTheme="majorBidi" w:hAnsiTheme="majorBidi" w:cstheme="majorBidi"/>
          <w:sz w:val="24"/>
          <w:szCs w:val="24"/>
        </w:rPr>
      </w:pPr>
      <w:r w:rsidRPr="001B28BC">
        <w:rPr>
          <w:rFonts w:asciiTheme="majorBidi" w:hAnsiTheme="majorBidi" w:cstheme="majorBidi"/>
          <w:noProof/>
          <w:sz w:val="24"/>
          <w:szCs w:val="24"/>
        </w:rPr>
        <w:drawing>
          <wp:inline distT="0" distB="0" distL="0" distR="0" wp14:anchorId="13F793DB" wp14:editId="411436E2">
            <wp:extent cx="5193665" cy="1367943"/>
            <wp:effectExtent l="0" t="0" r="698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1933" cy="1372755"/>
                    </a:xfrm>
                    <a:prstGeom prst="rect">
                      <a:avLst/>
                    </a:prstGeom>
                    <a:noFill/>
                    <a:ln>
                      <a:noFill/>
                    </a:ln>
                  </pic:spPr>
                </pic:pic>
              </a:graphicData>
            </a:graphic>
          </wp:inline>
        </w:drawing>
      </w:r>
    </w:p>
    <w:p w14:paraId="4A7CCE2B" w14:textId="79DC480C" w:rsidR="00722E55" w:rsidRPr="001B28BC" w:rsidRDefault="00722E55" w:rsidP="006408CA">
      <w:pPr>
        <w:pStyle w:val="ListParagraph"/>
        <w:spacing w:after="0" w:line="360" w:lineRule="auto"/>
        <w:jc w:val="both"/>
        <w:rPr>
          <w:rFonts w:asciiTheme="majorBidi" w:hAnsiTheme="majorBidi" w:cstheme="majorBidi"/>
          <w:sz w:val="24"/>
          <w:szCs w:val="24"/>
        </w:rPr>
      </w:pPr>
      <w:r w:rsidRPr="001B28BC">
        <w:rPr>
          <w:rFonts w:asciiTheme="majorBidi" w:hAnsiTheme="majorBidi" w:cstheme="majorBidi"/>
          <w:noProof/>
          <w:sz w:val="24"/>
          <w:szCs w:val="24"/>
        </w:rPr>
        <w:drawing>
          <wp:inline distT="0" distB="0" distL="0" distR="0" wp14:anchorId="3F305017" wp14:editId="41F84826">
            <wp:extent cx="5230495" cy="109728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2398" cy="1099777"/>
                    </a:xfrm>
                    <a:prstGeom prst="rect">
                      <a:avLst/>
                    </a:prstGeom>
                    <a:noFill/>
                    <a:ln>
                      <a:noFill/>
                    </a:ln>
                  </pic:spPr>
                </pic:pic>
              </a:graphicData>
            </a:graphic>
          </wp:inline>
        </w:drawing>
      </w:r>
    </w:p>
    <w:p w14:paraId="12C4FCF5" w14:textId="77777777" w:rsidR="00722E55" w:rsidRPr="001B28BC" w:rsidRDefault="00722E55" w:rsidP="006408CA">
      <w:pPr>
        <w:pStyle w:val="ListParagraph"/>
        <w:spacing w:after="0" w:line="360" w:lineRule="auto"/>
        <w:jc w:val="both"/>
        <w:rPr>
          <w:rFonts w:asciiTheme="majorBidi" w:hAnsiTheme="majorBidi" w:cstheme="majorBidi"/>
          <w:sz w:val="24"/>
          <w:szCs w:val="24"/>
        </w:rPr>
      </w:pPr>
    </w:p>
    <w:p w14:paraId="0DD381C0" w14:textId="1CE00C02" w:rsidR="00BF3764" w:rsidRPr="001B28BC" w:rsidRDefault="00BF3764" w:rsidP="006408CA">
      <w:pPr>
        <w:spacing w:after="0" w:line="360" w:lineRule="auto"/>
        <w:jc w:val="both"/>
        <w:rPr>
          <w:rFonts w:asciiTheme="majorBidi" w:hAnsiTheme="majorBidi" w:cstheme="majorBidi"/>
          <w:b/>
          <w:bCs/>
          <w:sz w:val="24"/>
          <w:szCs w:val="24"/>
        </w:rPr>
      </w:pPr>
      <w:r w:rsidRPr="001B28BC">
        <w:rPr>
          <w:rFonts w:asciiTheme="majorBidi" w:hAnsiTheme="majorBidi" w:cstheme="majorBidi"/>
          <w:b/>
          <w:bCs/>
          <w:sz w:val="24"/>
          <w:szCs w:val="24"/>
        </w:rPr>
        <w:lastRenderedPageBreak/>
        <w:t>Hikmah</w:t>
      </w:r>
    </w:p>
    <w:p w14:paraId="6AF13BD6" w14:textId="301AD726" w:rsidR="00BF3764" w:rsidRPr="001B28BC" w:rsidRDefault="00BF3764" w:rsidP="006408CA">
      <w:pPr>
        <w:pStyle w:val="ListParagraph"/>
        <w:numPr>
          <w:ilvl w:val="0"/>
          <w:numId w:val="3"/>
        </w:numPr>
        <w:spacing w:after="0" w:line="360" w:lineRule="auto"/>
        <w:jc w:val="both"/>
        <w:rPr>
          <w:rFonts w:asciiTheme="majorBidi" w:hAnsiTheme="majorBidi" w:cstheme="majorBidi"/>
          <w:sz w:val="24"/>
          <w:szCs w:val="24"/>
        </w:rPr>
      </w:pPr>
      <w:r w:rsidRPr="001B28BC">
        <w:rPr>
          <w:rFonts w:asciiTheme="majorBidi" w:hAnsiTheme="majorBidi" w:cstheme="majorBidi"/>
          <w:sz w:val="24"/>
          <w:szCs w:val="24"/>
        </w:rPr>
        <w:t xml:space="preserve">Al Hasyer </w:t>
      </w:r>
      <w:r w:rsidR="00BE3CEC" w:rsidRPr="001B28BC">
        <w:rPr>
          <w:rFonts w:asciiTheme="majorBidi" w:hAnsiTheme="majorBidi" w:cstheme="majorBidi"/>
          <w:sz w:val="24"/>
          <w:szCs w:val="24"/>
        </w:rPr>
        <w:t>ayat 18</w:t>
      </w:r>
    </w:p>
    <w:p w14:paraId="537331A9" w14:textId="6BD2D20F" w:rsidR="00FF3B3F" w:rsidRPr="001B28BC" w:rsidRDefault="00BE3CEC" w:rsidP="006408CA">
      <w:pPr>
        <w:spacing w:after="0" w:line="360" w:lineRule="auto"/>
        <w:ind w:left="567"/>
        <w:jc w:val="both"/>
        <w:rPr>
          <w:rFonts w:asciiTheme="majorBidi" w:hAnsiTheme="majorBidi" w:cstheme="majorBidi"/>
          <w:sz w:val="24"/>
          <w:szCs w:val="24"/>
        </w:rPr>
      </w:pPr>
      <w:r w:rsidRPr="001B28BC">
        <w:rPr>
          <w:rFonts w:asciiTheme="majorBidi" w:hAnsiTheme="majorBidi" w:cstheme="majorBidi"/>
          <w:noProof/>
          <w:sz w:val="24"/>
          <w:szCs w:val="24"/>
        </w:rPr>
        <w:drawing>
          <wp:inline distT="0" distB="0" distL="0" distR="0" wp14:anchorId="576741F9" wp14:editId="32CC89E5">
            <wp:extent cx="5208270" cy="2202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8270" cy="2202180"/>
                    </a:xfrm>
                    <a:prstGeom prst="rect">
                      <a:avLst/>
                    </a:prstGeom>
                    <a:noFill/>
                    <a:ln>
                      <a:noFill/>
                    </a:ln>
                  </pic:spPr>
                </pic:pic>
              </a:graphicData>
            </a:graphic>
          </wp:inline>
        </w:drawing>
      </w:r>
    </w:p>
    <w:p w14:paraId="30BB4F5A" w14:textId="77777777" w:rsidR="003731D9" w:rsidRPr="001B28BC" w:rsidRDefault="003731D9" w:rsidP="006408CA">
      <w:pPr>
        <w:spacing w:after="0" w:line="360" w:lineRule="auto"/>
        <w:jc w:val="both"/>
        <w:rPr>
          <w:rFonts w:asciiTheme="majorBidi" w:hAnsiTheme="majorBidi" w:cstheme="majorBidi"/>
          <w:sz w:val="24"/>
          <w:szCs w:val="24"/>
        </w:rPr>
      </w:pPr>
    </w:p>
    <w:p w14:paraId="787ABCBC" w14:textId="1DCF31EF" w:rsidR="00FF3B3F" w:rsidRPr="001B28BC" w:rsidRDefault="00FF3B3F" w:rsidP="006408CA">
      <w:pPr>
        <w:spacing w:after="0" w:line="360" w:lineRule="auto"/>
        <w:jc w:val="both"/>
        <w:rPr>
          <w:rFonts w:asciiTheme="majorBidi" w:hAnsiTheme="majorBidi" w:cstheme="majorBidi"/>
          <w:b/>
          <w:bCs/>
          <w:sz w:val="24"/>
          <w:szCs w:val="24"/>
        </w:rPr>
      </w:pPr>
      <w:r w:rsidRPr="001B28BC">
        <w:rPr>
          <w:rFonts w:asciiTheme="majorBidi" w:hAnsiTheme="majorBidi" w:cstheme="majorBidi"/>
          <w:b/>
          <w:bCs/>
          <w:sz w:val="24"/>
          <w:szCs w:val="24"/>
        </w:rPr>
        <w:t>Makna Tahun Baru Hijriyah</w:t>
      </w:r>
    </w:p>
    <w:p w14:paraId="25B91A6A" w14:textId="77777777" w:rsidR="001B28BC" w:rsidRPr="001B28BC" w:rsidRDefault="00FF3B3F" w:rsidP="006408CA">
      <w:pPr>
        <w:numPr>
          <w:ilvl w:val="0"/>
          <w:numId w:val="4"/>
        </w:numPr>
        <w:spacing w:after="0" w:line="360" w:lineRule="auto"/>
        <w:jc w:val="both"/>
        <w:rPr>
          <w:rFonts w:asciiTheme="majorBidi" w:eastAsia="Times New Roman" w:hAnsiTheme="majorBidi" w:cstheme="majorBidi"/>
          <w:sz w:val="24"/>
          <w:szCs w:val="24"/>
          <w:lang w:eastAsia="id-ID"/>
        </w:rPr>
      </w:pPr>
      <w:r w:rsidRPr="00FF3B3F">
        <w:rPr>
          <w:rFonts w:asciiTheme="majorBidi" w:eastAsia="Times New Roman" w:hAnsiTheme="majorBidi" w:cstheme="majorBidi"/>
          <w:sz w:val="24"/>
          <w:szCs w:val="24"/>
          <w:lang w:eastAsia="id-ID"/>
        </w:rPr>
        <w:t>Menghindari kultus individu</w:t>
      </w:r>
      <w:r w:rsidR="001B28BC" w:rsidRPr="001B28BC">
        <w:rPr>
          <w:rFonts w:asciiTheme="majorBidi" w:eastAsia="Times New Roman" w:hAnsiTheme="majorBidi" w:cstheme="majorBidi"/>
          <w:sz w:val="24"/>
          <w:szCs w:val="24"/>
          <w:lang w:eastAsia="id-ID"/>
        </w:rPr>
        <w:t>.</w:t>
      </w:r>
    </w:p>
    <w:p w14:paraId="1112D1E8" w14:textId="562838C8" w:rsidR="00FF3B3F" w:rsidRPr="00FF3B3F" w:rsidRDefault="001B28BC" w:rsidP="001B28BC">
      <w:pPr>
        <w:spacing w:after="0" w:line="360" w:lineRule="auto"/>
        <w:ind w:left="720"/>
        <w:jc w:val="both"/>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P</w:t>
      </w:r>
      <w:r w:rsidR="00FF3B3F" w:rsidRPr="00FF3B3F">
        <w:rPr>
          <w:rFonts w:asciiTheme="majorBidi" w:eastAsia="Times New Roman" w:hAnsiTheme="majorBidi" w:cstheme="majorBidi"/>
          <w:sz w:val="24"/>
          <w:szCs w:val="24"/>
          <w:lang w:eastAsia="id-ID"/>
        </w:rPr>
        <w:t xml:space="preserve">enentuan tahun baru </w:t>
      </w:r>
      <w:r w:rsidRPr="001B28BC">
        <w:rPr>
          <w:rFonts w:asciiTheme="majorBidi" w:eastAsia="Times New Roman" w:hAnsiTheme="majorBidi" w:cstheme="majorBidi"/>
          <w:sz w:val="24"/>
          <w:szCs w:val="24"/>
          <w:lang w:eastAsia="id-ID"/>
        </w:rPr>
        <w:t xml:space="preserve">tidak </w:t>
      </w:r>
      <w:r w:rsidR="00FF3B3F" w:rsidRPr="00FF3B3F">
        <w:rPr>
          <w:rFonts w:asciiTheme="majorBidi" w:eastAsia="Times New Roman" w:hAnsiTheme="majorBidi" w:cstheme="majorBidi"/>
          <w:sz w:val="24"/>
          <w:szCs w:val="24"/>
          <w:lang w:eastAsia="id-ID"/>
        </w:rPr>
        <w:t>didasarkan pada kelahiran, tetapi pada peristiwa</w:t>
      </w:r>
      <w:r w:rsidRPr="001B28BC">
        <w:rPr>
          <w:rFonts w:asciiTheme="majorBidi" w:eastAsia="Times New Roman" w:hAnsiTheme="majorBidi" w:cstheme="majorBidi"/>
          <w:sz w:val="24"/>
          <w:szCs w:val="24"/>
          <w:lang w:eastAsia="id-ID"/>
        </w:rPr>
        <w:t xml:space="preserve"> penting dab bersejarah. Hal tersebut </w:t>
      </w:r>
      <w:r w:rsidR="00FF3B3F" w:rsidRPr="00FF3B3F">
        <w:rPr>
          <w:rFonts w:asciiTheme="majorBidi" w:eastAsia="Times New Roman" w:hAnsiTheme="majorBidi" w:cstheme="majorBidi"/>
          <w:sz w:val="24"/>
          <w:szCs w:val="24"/>
          <w:lang w:eastAsia="id-ID"/>
        </w:rPr>
        <w:t xml:space="preserve">menunjukkan </w:t>
      </w:r>
      <w:r w:rsidRPr="001B28BC">
        <w:rPr>
          <w:rFonts w:asciiTheme="majorBidi" w:eastAsia="Times New Roman" w:hAnsiTheme="majorBidi" w:cstheme="majorBidi"/>
          <w:sz w:val="24"/>
          <w:szCs w:val="24"/>
          <w:lang w:eastAsia="id-ID"/>
        </w:rPr>
        <w:t xml:space="preserve">bahwa </w:t>
      </w:r>
      <w:r w:rsidR="00FF3B3F" w:rsidRPr="00FF3B3F">
        <w:rPr>
          <w:rFonts w:asciiTheme="majorBidi" w:eastAsia="Times New Roman" w:hAnsiTheme="majorBidi" w:cstheme="majorBidi"/>
          <w:sz w:val="24"/>
          <w:szCs w:val="24"/>
          <w:lang w:eastAsia="id-ID"/>
        </w:rPr>
        <w:t xml:space="preserve">Islam </w:t>
      </w:r>
      <w:r w:rsidRPr="001B28BC">
        <w:rPr>
          <w:rFonts w:asciiTheme="majorBidi" w:eastAsia="Times New Roman" w:hAnsiTheme="majorBidi" w:cstheme="majorBidi"/>
          <w:sz w:val="24"/>
          <w:szCs w:val="24"/>
          <w:lang w:eastAsia="id-ID"/>
        </w:rPr>
        <w:t xml:space="preserve">adalah </w:t>
      </w:r>
      <w:r w:rsidR="00FF3B3F" w:rsidRPr="00FF3B3F">
        <w:rPr>
          <w:rFonts w:asciiTheme="majorBidi" w:eastAsia="Times New Roman" w:hAnsiTheme="majorBidi" w:cstheme="majorBidi"/>
          <w:sz w:val="24"/>
          <w:szCs w:val="24"/>
          <w:lang w:eastAsia="id-ID"/>
        </w:rPr>
        <w:t xml:space="preserve">agama yang progresif, </w:t>
      </w:r>
      <w:r w:rsidR="003731D9" w:rsidRPr="001B28BC">
        <w:rPr>
          <w:rFonts w:asciiTheme="majorBidi" w:eastAsia="Times New Roman" w:hAnsiTheme="majorBidi" w:cstheme="majorBidi"/>
          <w:sz w:val="24"/>
          <w:szCs w:val="24"/>
          <w:lang w:eastAsia="id-ID"/>
        </w:rPr>
        <w:t xml:space="preserve">rasional, </w:t>
      </w:r>
      <w:r w:rsidR="00FF3B3F" w:rsidRPr="00FF3B3F">
        <w:rPr>
          <w:rFonts w:asciiTheme="majorBidi" w:eastAsia="Times New Roman" w:hAnsiTheme="majorBidi" w:cstheme="majorBidi"/>
          <w:sz w:val="24"/>
          <w:szCs w:val="24"/>
          <w:lang w:eastAsia="id-ID"/>
        </w:rPr>
        <w:t>tidak stagnan, bergerak dari satu peristiwa ke peristiwa lain</w:t>
      </w:r>
      <w:r w:rsidRPr="001B28BC">
        <w:rPr>
          <w:rFonts w:asciiTheme="majorBidi" w:eastAsia="Times New Roman" w:hAnsiTheme="majorBidi" w:cstheme="majorBidi"/>
          <w:sz w:val="24"/>
          <w:szCs w:val="24"/>
          <w:lang w:eastAsia="id-ID"/>
        </w:rPr>
        <w:t>.</w:t>
      </w:r>
    </w:p>
    <w:p w14:paraId="22273DE4" w14:textId="77777777" w:rsidR="003D02C2" w:rsidRDefault="00FF3B3F" w:rsidP="006408CA">
      <w:pPr>
        <w:numPr>
          <w:ilvl w:val="0"/>
          <w:numId w:val="4"/>
        </w:numPr>
        <w:spacing w:after="0" w:line="360" w:lineRule="auto"/>
        <w:jc w:val="both"/>
        <w:rPr>
          <w:rFonts w:asciiTheme="majorBidi" w:eastAsia="Times New Roman" w:hAnsiTheme="majorBidi" w:cstheme="majorBidi"/>
          <w:sz w:val="24"/>
          <w:szCs w:val="24"/>
          <w:lang w:eastAsia="id-ID"/>
        </w:rPr>
      </w:pPr>
      <w:r w:rsidRPr="00FF3B3F">
        <w:rPr>
          <w:rFonts w:asciiTheme="majorBidi" w:eastAsia="Times New Roman" w:hAnsiTheme="majorBidi" w:cstheme="majorBidi"/>
          <w:sz w:val="24"/>
          <w:szCs w:val="24"/>
          <w:lang w:eastAsia="id-ID"/>
        </w:rPr>
        <w:t xml:space="preserve">Muharram artinya yang diharamkan atau sangat dihormati. </w:t>
      </w:r>
    </w:p>
    <w:p w14:paraId="55DF9775" w14:textId="452E740F" w:rsidR="001B28BC" w:rsidRPr="001B28BC" w:rsidRDefault="00FF3B3F" w:rsidP="003D02C2">
      <w:pPr>
        <w:spacing w:after="0" w:line="360" w:lineRule="auto"/>
        <w:ind w:left="720"/>
        <w:jc w:val="both"/>
        <w:rPr>
          <w:rFonts w:asciiTheme="majorBidi" w:eastAsia="Times New Roman" w:hAnsiTheme="majorBidi" w:cstheme="majorBidi"/>
          <w:sz w:val="24"/>
          <w:szCs w:val="24"/>
          <w:lang w:eastAsia="id-ID"/>
        </w:rPr>
      </w:pPr>
      <w:r w:rsidRPr="00FF3B3F">
        <w:rPr>
          <w:rFonts w:asciiTheme="majorBidi" w:eastAsia="Times New Roman" w:hAnsiTheme="majorBidi" w:cstheme="majorBidi"/>
          <w:sz w:val="24"/>
          <w:szCs w:val="24"/>
          <w:lang w:eastAsia="id-ID"/>
        </w:rPr>
        <w:t xml:space="preserve">Pada bulan </w:t>
      </w:r>
      <w:r w:rsidR="001B28BC" w:rsidRPr="001B28BC">
        <w:rPr>
          <w:rFonts w:asciiTheme="majorBidi" w:eastAsia="Times New Roman" w:hAnsiTheme="majorBidi" w:cstheme="majorBidi"/>
          <w:sz w:val="24"/>
          <w:szCs w:val="24"/>
          <w:lang w:eastAsia="id-ID"/>
        </w:rPr>
        <w:t xml:space="preserve">tersebut </w:t>
      </w:r>
      <w:r w:rsidRPr="00FF3B3F">
        <w:rPr>
          <w:rFonts w:asciiTheme="majorBidi" w:eastAsia="Times New Roman" w:hAnsiTheme="majorBidi" w:cstheme="majorBidi"/>
          <w:sz w:val="24"/>
          <w:szCs w:val="24"/>
          <w:lang w:eastAsia="id-ID"/>
        </w:rPr>
        <w:t>umat Islam diharamkan untuk berperang, genjatan senjata dilakukan</w:t>
      </w:r>
      <w:r w:rsidR="001B28BC" w:rsidRPr="001B28BC">
        <w:rPr>
          <w:rFonts w:asciiTheme="majorBidi" w:eastAsia="Times New Roman" w:hAnsiTheme="majorBidi" w:cstheme="majorBidi"/>
          <w:sz w:val="24"/>
          <w:szCs w:val="24"/>
          <w:lang w:eastAsia="id-ID"/>
        </w:rPr>
        <w:t xml:space="preserve"> artinya </w:t>
      </w:r>
      <w:r w:rsidRPr="00FF3B3F">
        <w:rPr>
          <w:rFonts w:asciiTheme="majorBidi" w:eastAsia="Times New Roman" w:hAnsiTheme="majorBidi" w:cstheme="majorBidi"/>
          <w:sz w:val="24"/>
          <w:szCs w:val="24"/>
          <w:lang w:eastAsia="id-ID"/>
        </w:rPr>
        <w:t xml:space="preserve">semangat Muharram adalah semangat perdamaian. </w:t>
      </w:r>
    </w:p>
    <w:p w14:paraId="1A0B5BB1" w14:textId="38D0489B" w:rsidR="00FF3B3F" w:rsidRPr="00FF3B3F" w:rsidRDefault="001B28BC" w:rsidP="006408CA">
      <w:pPr>
        <w:numPr>
          <w:ilvl w:val="0"/>
          <w:numId w:val="4"/>
        </w:numPr>
        <w:spacing w:after="0" w:line="360" w:lineRule="auto"/>
        <w:jc w:val="both"/>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T</w:t>
      </w:r>
      <w:r w:rsidR="00FF3B3F" w:rsidRPr="00FF3B3F">
        <w:rPr>
          <w:rFonts w:asciiTheme="majorBidi" w:eastAsia="Times New Roman" w:hAnsiTheme="majorBidi" w:cstheme="majorBidi"/>
          <w:sz w:val="24"/>
          <w:szCs w:val="24"/>
          <w:lang w:eastAsia="id-ID"/>
        </w:rPr>
        <w:t>ahun hijriah yang dimulai pada 1 Muharram</w:t>
      </w:r>
      <w:r w:rsidRPr="001B28BC">
        <w:rPr>
          <w:rFonts w:asciiTheme="majorBidi" w:eastAsia="Times New Roman" w:hAnsiTheme="majorBidi" w:cstheme="majorBidi"/>
          <w:sz w:val="24"/>
          <w:szCs w:val="24"/>
          <w:lang w:eastAsia="id-ID"/>
        </w:rPr>
        <w:t xml:space="preserve"> </w:t>
      </w:r>
      <w:r w:rsidR="00FF3B3F" w:rsidRPr="00FF3B3F">
        <w:rPr>
          <w:rFonts w:asciiTheme="majorBidi" w:eastAsia="Times New Roman" w:hAnsiTheme="majorBidi" w:cstheme="majorBidi"/>
          <w:sz w:val="24"/>
          <w:szCs w:val="24"/>
          <w:lang w:eastAsia="id-ID"/>
        </w:rPr>
        <w:t xml:space="preserve">memiliki </w:t>
      </w:r>
      <w:r w:rsidRPr="001B28BC">
        <w:rPr>
          <w:rFonts w:asciiTheme="majorBidi" w:eastAsia="Times New Roman" w:hAnsiTheme="majorBidi" w:cstheme="majorBidi"/>
          <w:sz w:val="24"/>
          <w:szCs w:val="24"/>
          <w:lang w:eastAsia="id-ID"/>
        </w:rPr>
        <w:t xml:space="preserve">arti </w:t>
      </w:r>
      <w:r w:rsidR="00FF3B3F" w:rsidRPr="00FF3B3F">
        <w:rPr>
          <w:rFonts w:asciiTheme="majorBidi" w:eastAsia="Times New Roman" w:hAnsiTheme="majorBidi" w:cstheme="majorBidi"/>
          <w:sz w:val="24"/>
          <w:szCs w:val="24"/>
          <w:lang w:eastAsia="id-ID"/>
        </w:rPr>
        <w:t>kesadaran akan perdamaian, sebagai kasih sayang pada seluruh umat manusia, kehadirannya sebagai berkah bagi alam semesta.</w:t>
      </w:r>
    </w:p>
    <w:p w14:paraId="40C967CC" w14:textId="2F31398B" w:rsidR="00FF3B3F" w:rsidRPr="00FF3B3F" w:rsidRDefault="001B28BC" w:rsidP="006408CA">
      <w:pPr>
        <w:numPr>
          <w:ilvl w:val="0"/>
          <w:numId w:val="4"/>
        </w:numPr>
        <w:spacing w:after="0" w:line="360" w:lineRule="auto"/>
        <w:jc w:val="both"/>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M</w:t>
      </w:r>
      <w:r w:rsidR="00FF3B3F" w:rsidRPr="00FF3B3F">
        <w:rPr>
          <w:rFonts w:asciiTheme="majorBidi" w:eastAsia="Times New Roman" w:hAnsiTheme="majorBidi" w:cstheme="majorBidi"/>
          <w:sz w:val="24"/>
          <w:szCs w:val="24"/>
          <w:lang w:eastAsia="id-ID"/>
        </w:rPr>
        <w:t xml:space="preserve">enuju pada kebaikan pada kemajuan dan kemanfaatan bagi seluruh manusia, pada seluruh alam semesta dengan semangat damai sejahtera penuh kasih sayang, sehingga tujuan Allah menurunkan Islam sebagai agama yang </w:t>
      </w:r>
      <w:r w:rsidR="00FF3B3F" w:rsidRPr="00FF3B3F">
        <w:rPr>
          <w:rFonts w:asciiTheme="majorBidi" w:eastAsia="Times New Roman" w:hAnsiTheme="majorBidi" w:cstheme="majorBidi"/>
          <w:i/>
          <w:iCs/>
          <w:sz w:val="24"/>
          <w:szCs w:val="24"/>
          <w:lang w:eastAsia="id-ID"/>
        </w:rPr>
        <w:t>rahmatan lil alamin</w:t>
      </w:r>
      <w:r w:rsidR="00FF3B3F" w:rsidRPr="00FF3B3F">
        <w:rPr>
          <w:rFonts w:asciiTheme="majorBidi" w:eastAsia="Times New Roman" w:hAnsiTheme="majorBidi" w:cstheme="majorBidi"/>
          <w:sz w:val="24"/>
          <w:szCs w:val="24"/>
          <w:lang w:eastAsia="id-ID"/>
        </w:rPr>
        <w:t>.</w:t>
      </w:r>
    </w:p>
    <w:p w14:paraId="5E107803" w14:textId="77777777" w:rsidR="001B28BC" w:rsidRPr="001B28BC" w:rsidRDefault="00FF3B3F" w:rsidP="006408CA">
      <w:pPr>
        <w:numPr>
          <w:ilvl w:val="0"/>
          <w:numId w:val="4"/>
        </w:numPr>
        <w:spacing w:after="0" w:line="360" w:lineRule="auto"/>
        <w:jc w:val="both"/>
        <w:rPr>
          <w:rFonts w:asciiTheme="majorBidi" w:eastAsia="Times New Roman" w:hAnsiTheme="majorBidi" w:cstheme="majorBidi"/>
          <w:sz w:val="24"/>
          <w:szCs w:val="24"/>
          <w:lang w:eastAsia="id-ID"/>
        </w:rPr>
      </w:pPr>
      <w:r w:rsidRPr="00FF3B3F">
        <w:rPr>
          <w:rFonts w:asciiTheme="majorBidi" w:eastAsia="Times New Roman" w:hAnsiTheme="majorBidi" w:cstheme="majorBidi"/>
          <w:sz w:val="24"/>
          <w:szCs w:val="24"/>
          <w:lang w:eastAsia="id-ID"/>
        </w:rPr>
        <w:t xml:space="preserve">Hijrah artinya berpindah, bisa jadi berpindah dari satu tempat ketempat lain, atau berpindah dari suatu peristiwa ke peristiwa lain, atau berpindah dari perilaku satu ke perilaku lain, menuju pada hal yang lebih baik dari sebelum perpindahan. </w:t>
      </w:r>
    </w:p>
    <w:p w14:paraId="602FFEEB" w14:textId="1B404FCA" w:rsidR="00762F93" w:rsidRPr="001B28BC" w:rsidRDefault="00762F93" w:rsidP="006408CA">
      <w:pPr>
        <w:pStyle w:val="ListParagraph"/>
        <w:numPr>
          <w:ilvl w:val="0"/>
          <w:numId w:val="4"/>
        </w:numPr>
        <w:spacing w:after="0" w:line="360" w:lineRule="auto"/>
        <w:jc w:val="both"/>
        <w:textAlignment w:val="baseline"/>
        <w:rPr>
          <w:rFonts w:asciiTheme="majorBidi" w:eastAsia="Times New Roman" w:hAnsiTheme="majorBidi" w:cstheme="majorBidi"/>
          <w:sz w:val="24"/>
          <w:szCs w:val="24"/>
          <w:lang w:eastAsia="id-ID"/>
        </w:rPr>
      </w:pPr>
      <w:r w:rsidRPr="001B28BC">
        <w:rPr>
          <w:rFonts w:asciiTheme="majorBidi" w:eastAsia="Times New Roman" w:hAnsiTheme="majorBidi" w:cstheme="majorBidi"/>
          <w:sz w:val="24"/>
          <w:szCs w:val="24"/>
          <w:lang w:eastAsia="id-ID"/>
        </w:rPr>
        <w:t xml:space="preserve">Peristiwa </w:t>
      </w:r>
      <w:r w:rsidR="003731D9" w:rsidRPr="001B28BC">
        <w:rPr>
          <w:rFonts w:asciiTheme="majorBidi" w:eastAsia="Times New Roman" w:hAnsiTheme="majorBidi" w:cstheme="majorBidi"/>
          <w:sz w:val="24"/>
          <w:szCs w:val="24"/>
          <w:lang w:eastAsia="id-ID"/>
        </w:rPr>
        <w:t xml:space="preserve">hijrah </w:t>
      </w:r>
      <w:r w:rsidRPr="001B28BC">
        <w:rPr>
          <w:rFonts w:asciiTheme="majorBidi" w:eastAsia="Times New Roman" w:hAnsiTheme="majorBidi" w:cstheme="majorBidi"/>
          <w:sz w:val="24"/>
          <w:szCs w:val="24"/>
          <w:lang w:eastAsia="id-ID"/>
        </w:rPr>
        <w:t xml:space="preserve">umat Islam dari Makkah ke Madinah mengandung nilai sejarah dan strategi perjuangan, juga mengandung nilai-nilai dan pelajaran bagi perbaikan </w:t>
      </w:r>
      <w:bookmarkStart w:id="0" w:name="_GoBack"/>
      <w:bookmarkEnd w:id="0"/>
      <w:r w:rsidRPr="001B28BC">
        <w:rPr>
          <w:rFonts w:asciiTheme="majorBidi" w:eastAsia="Times New Roman" w:hAnsiTheme="majorBidi" w:cstheme="majorBidi"/>
          <w:sz w:val="24"/>
          <w:szCs w:val="24"/>
          <w:lang w:eastAsia="id-ID"/>
        </w:rPr>
        <w:t xml:space="preserve">kehidupan umat secara pribadi </w:t>
      </w:r>
      <w:r w:rsidR="001B28BC" w:rsidRPr="001B28BC">
        <w:rPr>
          <w:rFonts w:asciiTheme="majorBidi" w:eastAsia="Times New Roman" w:hAnsiTheme="majorBidi" w:cstheme="majorBidi"/>
          <w:sz w:val="24"/>
          <w:szCs w:val="24"/>
          <w:lang w:eastAsia="id-ID"/>
        </w:rPr>
        <w:t>maupun</w:t>
      </w:r>
      <w:r w:rsidRPr="001B28BC">
        <w:rPr>
          <w:rFonts w:asciiTheme="majorBidi" w:eastAsia="Times New Roman" w:hAnsiTheme="majorBidi" w:cstheme="majorBidi"/>
          <w:sz w:val="24"/>
          <w:szCs w:val="24"/>
          <w:lang w:eastAsia="id-ID"/>
        </w:rPr>
        <w:t xml:space="preserve"> kejayaan kaum Muslim pada umumnya.</w:t>
      </w:r>
    </w:p>
    <w:sectPr w:rsidR="00762F93" w:rsidRPr="001B2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F1A01"/>
    <w:multiLevelType w:val="hybridMultilevel"/>
    <w:tmpl w:val="6AF46B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EDC6502"/>
    <w:multiLevelType w:val="multilevel"/>
    <w:tmpl w:val="78C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97EB0"/>
    <w:multiLevelType w:val="hybridMultilevel"/>
    <w:tmpl w:val="44C840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7B0612E"/>
    <w:multiLevelType w:val="hybridMultilevel"/>
    <w:tmpl w:val="0AE8B2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63"/>
    <w:rsid w:val="00011979"/>
    <w:rsid w:val="00040237"/>
    <w:rsid w:val="001B28BC"/>
    <w:rsid w:val="002B74F4"/>
    <w:rsid w:val="003731D9"/>
    <w:rsid w:val="003757E5"/>
    <w:rsid w:val="003D02C2"/>
    <w:rsid w:val="003E5491"/>
    <w:rsid w:val="004C5FBD"/>
    <w:rsid w:val="006408CA"/>
    <w:rsid w:val="006C5863"/>
    <w:rsid w:val="00722E55"/>
    <w:rsid w:val="00723E55"/>
    <w:rsid w:val="00762F93"/>
    <w:rsid w:val="00B701B2"/>
    <w:rsid w:val="00BE3CEC"/>
    <w:rsid w:val="00BF3764"/>
    <w:rsid w:val="00C37421"/>
    <w:rsid w:val="00C53D95"/>
    <w:rsid w:val="00F97C6D"/>
    <w:rsid w:val="00FF3B3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6D99"/>
  <w15:chartTrackingRefBased/>
  <w15:docId w15:val="{4B6822E9-A678-4EC2-A204-93C56A88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62F93"/>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764"/>
    <w:pPr>
      <w:ind w:left="720"/>
      <w:contextualSpacing/>
    </w:pPr>
  </w:style>
  <w:style w:type="paragraph" w:styleId="NormalWeb">
    <w:name w:val="Normal (Web)"/>
    <w:basedOn w:val="Normal"/>
    <w:uiPriority w:val="99"/>
    <w:semiHidden/>
    <w:unhideWhenUsed/>
    <w:rsid w:val="00FF3B3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rsid w:val="00762F93"/>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011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321448">
      <w:bodyDiv w:val="1"/>
      <w:marLeft w:val="0"/>
      <w:marRight w:val="0"/>
      <w:marTop w:val="0"/>
      <w:marBottom w:val="0"/>
      <w:divBdr>
        <w:top w:val="none" w:sz="0" w:space="0" w:color="auto"/>
        <w:left w:val="none" w:sz="0" w:space="0" w:color="auto"/>
        <w:bottom w:val="none" w:sz="0" w:space="0" w:color="auto"/>
        <w:right w:val="none" w:sz="0" w:space="0" w:color="auto"/>
      </w:divBdr>
    </w:div>
    <w:div w:id="1218125516">
      <w:bodyDiv w:val="1"/>
      <w:marLeft w:val="0"/>
      <w:marRight w:val="0"/>
      <w:marTop w:val="0"/>
      <w:marBottom w:val="0"/>
      <w:divBdr>
        <w:top w:val="none" w:sz="0" w:space="0" w:color="auto"/>
        <w:left w:val="none" w:sz="0" w:space="0" w:color="auto"/>
        <w:bottom w:val="none" w:sz="0" w:space="0" w:color="auto"/>
        <w:right w:val="none" w:sz="0" w:space="0" w:color="auto"/>
      </w:divBdr>
      <w:divsChild>
        <w:div w:id="203911468">
          <w:marLeft w:val="0"/>
          <w:marRight w:val="0"/>
          <w:marTop w:val="0"/>
          <w:marBottom w:val="0"/>
          <w:divBdr>
            <w:top w:val="none" w:sz="0" w:space="0" w:color="auto"/>
            <w:left w:val="none" w:sz="0" w:space="0" w:color="auto"/>
            <w:bottom w:val="none" w:sz="0" w:space="0" w:color="auto"/>
            <w:right w:val="none" w:sz="0" w:space="0" w:color="auto"/>
          </w:divBdr>
        </w:div>
        <w:div w:id="1229416724">
          <w:marLeft w:val="0"/>
          <w:marRight w:val="0"/>
          <w:marTop w:val="0"/>
          <w:marBottom w:val="0"/>
          <w:divBdr>
            <w:top w:val="none" w:sz="0" w:space="0" w:color="auto"/>
            <w:left w:val="none" w:sz="0" w:space="0" w:color="auto"/>
            <w:bottom w:val="none" w:sz="0" w:space="0" w:color="auto"/>
            <w:right w:val="none" w:sz="0" w:space="0" w:color="auto"/>
          </w:divBdr>
        </w:div>
        <w:div w:id="1373074339">
          <w:marLeft w:val="0"/>
          <w:marRight w:val="0"/>
          <w:marTop w:val="0"/>
          <w:marBottom w:val="0"/>
          <w:divBdr>
            <w:top w:val="none" w:sz="0" w:space="0" w:color="auto"/>
            <w:left w:val="none" w:sz="0" w:space="0" w:color="auto"/>
            <w:bottom w:val="none" w:sz="0" w:space="0" w:color="auto"/>
            <w:right w:val="none" w:sz="0" w:space="0" w:color="auto"/>
          </w:divBdr>
        </w:div>
        <w:div w:id="1331060733">
          <w:marLeft w:val="0"/>
          <w:marRight w:val="0"/>
          <w:marTop w:val="0"/>
          <w:marBottom w:val="0"/>
          <w:divBdr>
            <w:top w:val="none" w:sz="0" w:space="0" w:color="auto"/>
            <w:left w:val="none" w:sz="0" w:space="0" w:color="auto"/>
            <w:bottom w:val="none" w:sz="0" w:space="0" w:color="auto"/>
            <w:right w:val="none" w:sz="0" w:space="0" w:color="auto"/>
          </w:divBdr>
        </w:div>
        <w:div w:id="500126400">
          <w:marLeft w:val="0"/>
          <w:marRight w:val="0"/>
          <w:marTop w:val="0"/>
          <w:marBottom w:val="0"/>
          <w:divBdr>
            <w:top w:val="none" w:sz="0" w:space="0" w:color="auto"/>
            <w:left w:val="none" w:sz="0" w:space="0" w:color="auto"/>
            <w:bottom w:val="none" w:sz="0" w:space="0" w:color="auto"/>
            <w:right w:val="none" w:sz="0" w:space="0" w:color="auto"/>
          </w:divBdr>
        </w:div>
        <w:div w:id="640188033">
          <w:marLeft w:val="0"/>
          <w:marRight w:val="0"/>
          <w:marTop w:val="0"/>
          <w:marBottom w:val="0"/>
          <w:divBdr>
            <w:top w:val="none" w:sz="0" w:space="0" w:color="auto"/>
            <w:left w:val="none" w:sz="0" w:space="0" w:color="auto"/>
            <w:bottom w:val="none" w:sz="0" w:space="0" w:color="auto"/>
            <w:right w:val="none" w:sz="0" w:space="0" w:color="auto"/>
          </w:divBdr>
        </w:div>
        <w:div w:id="1010715635">
          <w:marLeft w:val="0"/>
          <w:marRight w:val="0"/>
          <w:marTop w:val="0"/>
          <w:marBottom w:val="0"/>
          <w:divBdr>
            <w:top w:val="none" w:sz="0" w:space="0" w:color="auto"/>
            <w:left w:val="none" w:sz="0" w:space="0" w:color="auto"/>
            <w:bottom w:val="none" w:sz="0" w:space="0" w:color="auto"/>
            <w:right w:val="none" w:sz="0" w:space="0" w:color="auto"/>
          </w:divBdr>
        </w:div>
        <w:div w:id="1429079194">
          <w:marLeft w:val="0"/>
          <w:marRight w:val="0"/>
          <w:marTop w:val="0"/>
          <w:marBottom w:val="0"/>
          <w:divBdr>
            <w:top w:val="none" w:sz="0" w:space="0" w:color="auto"/>
            <w:left w:val="none" w:sz="0" w:space="0" w:color="auto"/>
            <w:bottom w:val="none" w:sz="0" w:space="0" w:color="auto"/>
            <w:right w:val="none" w:sz="0" w:space="0" w:color="auto"/>
          </w:divBdr>
        </w:div>
        <w:div w:id="382219376">
          <w:marLeft w:val="0"/>
          <w:marRight w:val="0"/>
          <w:marTop w:val="0"/>
          <w:marBottom w:val="0"/>
          <w:divBdr>
            <w:top w:val="none" w:sz="0" w:space="0" w:color="auto"/>
            <w:left w:val="none" w:sz="0" w:space="0" w:color="auto"/>
            <w:bottom w:val="none" w:sz="0" w:space="0" w:color="auto"/>
            <w:right w:val="none" w:sz="0" w:space="0" w:color="auto"/>
          </w:divBdr>
        </w:div>
        <w:div w:id="954290048">
          <w:marLeft w:val="0"/>
          <w:marRight w:val="0"/>
          <w:marTop w:val="0"/>
          <w:marBottom w:val="0"/>
          <w:divBdr>
            <w:top w:val="none" w:sz="0" w:space="0" w:color="auto"/>
            <w:left w:val="none" w:sz="0" w:space="0" w:color="auto"/>
            <w:bottom w:val="none" w:sz="0" w:space="0" w:color="auto"/>
            <w:right w:val="none" w:sz="0" w:space="0" w:color="auto"/>
          </w:divBdr>
        </w:div>
        <w:div w:id="1943103444">
          <w:marLeft w:val="0"/>
          <w:marRight w:val="0"/>
          <w:marTop w:val="0"/>
          <w:marBottom w:val="0"/>
          <w:divBdr>
            <w:top w:val="none" w:sz="0" w:space="0" w:color="auto"/>
            <w:left w:val="none" w:sz="0" w:space="0" w:color="auto"/>
            <w:bottom w:val="none" w:sz="0" w:space="0" w:color="auto"/>
            <w:right w:val="none" w:sz="0" w:space="0" w:color="auto"/>
          </w:divBdr>
        </w:div>
        <w:div w:id="1568608144">
          <w:marLeft w:val="0"/>
          <w:marRight w:val="0"/>
          <w:marTop w:val="0"/>
          <w:marBottom w:val="0"/>
          <w:divBdr>
            <w:top w:val="none" w:sz="0" w:space="0" w:color="auto"/>
            <w:left w:val="none" w:sz="0" w:space="0" w:color="auto"/>
            <w:bottom w:val="none" w:sz="0" w:space="0" w:color="auto"/>
            <w:right w:val="none" w:sz="0" w:space="0" w:color="auto"/>
          </w:divBdr>
        </w:div>
        <w:div w:id="110246007">
          <w:marLeft w:val="0"/>
          <w:marRight w:val="0"/>
          <w:marTop w:val="0"/>
          <w:marBottom w:val="0"/>
          <w:divBdr>
            <w:top w:val="none" w:sz="0" w:space="0" w:color="auto"/>
            <w:left w:val="none" w:sz="0" w:space="0" w:color="auto"/>
            <w:bottom w:val="none" w:sz="0" w:space="0" w:color="auto"/>
            <w:right w:val="none" w:sz="0" w:space="0" w:color="auto"/>
          </w:divBdr>
        </w:div>
        <w:div w:id="1002053360">
          <w:marLeft w:val="0"/>
          <w:marRight w:val="0"/>
          <w:marTop w:val="0"/>
          <w:marBottom w:val="0"/>
          <w:divBdr>
            <w:top w:val="none" w:sz="0" w:space="0" w:color="auto"/>
            <w:left w:val="none" w:sz="0" w:space="0" w:color="auto"/>
            <w:bottom w:val="none" w:sz="0" w:space="0" w:color="auto"/>
            <w:right w:val="none" w:sz="0" w:space="0" w:color="auto"/>
          </w:divBdr>
        </w:div>
        <w:div w:id="1736077363">
          <w:marLeft w:val="0"/>
          <w:marRight w:val="0"/>
          <w:marTop w:val="0"/>
          <w:marBottom w:val="0"/>
          <w:divBdr>
            <w:top w:val="none" w:sz="0" w:space="0" w:color="auto"/>
            <w:left w:val="none" w:sz="0" w:space="0" w:color="auto"/>
            <w:bottom w:val="none" w:sz="0" w:space="0" w:color="auto"/>
            <w:right w:val="none" w:sz="0" w:space="0" w:color="auto"/>
          </w:divBdr>
        </w:div>
        <w:div w:id="1927767270">
          <w:marLeft w:val="0"/>
          <w:marRight w:val="0"/>
          <w:marTop w:val="0"/>
          <w:marBottom w:val="0"/>
          <w:divBdr>
            <w:top w:val="none" w:sz="0" w:space="0" w:color="auto"/>
            <w:left w:val="none" w:sz="0" w:space="0" w:color="auto"/>
            <w:bottom w:val="none" w:sz="0" w:space="0" w:color="auto"/>
            <w:right w:val="none" w:sz="0" w:space="0" w:color="auto"/>
          </w:divBdr>
        </w:div>
        <w:div w:id="1930430775">
          <w:marLeft w:val="0"/>
          <w:marRight w:val="0"/>
          <w:marTop w:val="0"/>
          <w:marBottom w:val="0"/>
          <w:divBdr>
            <w:top w:val="none" w:sz="0" w:space="0" w:color="auto"/>
            <w:left w:val="none" w:sz="0" w:space="0" w:color="auto"/>
            <w:bottom w:val="none" w:sz="0" w:space="0" w:color="auto"/>
            <w:right w:val="none" w:sz="0" w:space="0" w:color="auto"/>
          </w:divBdr>
        </w:div>
        <w:div w:id="486825819">
          <w:marLeft w:val="0"/>
          <w:marRight w:val="0"/>
          <w:marTop w:val="0"/>
          <w:marBottom w:val="0"/>
          <w:divBdr>
            <w:top w:val="none" w:sz="0" w:space="0" w:color="auto"/>
            <w:left w:val="none" w:sz="0" w:space="0" w:color="auto"/>
            <w:bottom w:val="none" w:sz="0" w:space="0" w:color="auto"/>
            <w:right w:val="none" w:sz="0" w:space="0" w:color="auto"/>
          </w:divBdr>
        </w:div>
        <w:div w:id="994917195">
          <w:marLeft w:val="0"/>
          <w:marRight w:val="0"/>
          <w:marTop w:val="0"/>
          <w:marBottom w:val="0"/>
          <w:divBdr>
            <w:top w:val="none" w:sz="0" w:space="0" w:color="auto"/>
            <w:left w:val="none" w:sz="0" w:space="0" w:color="auto"/>
            <w:bottom w:val="none" w:sz="0" w:space="0" w:color="auto"/>
            <w:right w:val="none" w:sz="0" w:space="0" w:color="auto"/>
          </w:divBdr>
        </w:div>
        <w:div w:id="1839730027">
          <w:marLeft w:val="0"/>
          <w:marRight w:val="0"/>
          <w:marTop w:val="0"/>
          <w:marBottom w:val="0"/>
          <w:divBdr>
            <w:top w:val="none" w:sz="0" w:space="0" w:color="auto"/>
            <w:left w:val="none" w:sz="0" w:space="0" w:color="auto"/>
            <w:bottom w:val="none" w:sz="0" w:space="0" w:color="auto"/>
            <w:right w:val="none" w:sz="0" w:space="0" w:color="auto"/>
          </w:divBdr>
          <w:divsChild>
            <w:div w:id="1293367329">
              <w:blockQuote w:val="1"/>
              <w:marLeft w:val="420"/>
              <w:marRight w:val="420"/>
              <w:marTop w:val="315"/>
              <w:marBottom w:val="315"/>
              <w:divBdr>
                <w:top w:val="none" w:sz="0" w:space="0" w:color="auto"/>
                <w:left w:val="single" w:sz="24" w:space="11" w:color="CCCCCC"/>
                <w:bottom w:val="none" w:sz="0" w:space="0" w:color="auto"/>
                <w:right w:val="none" w:sz="0" w:space="0" w:color="auto"/>
              </w:divBdr>
            </w:div>
          </w:divsChild>
        </w:div>
        <w:div w:id="1122991432">
          <w:marLeft w:val="0"/>
          <w:marRight w:val="0"/>
          <w:marTop w:val="0"/>
          <w:marBottom w:val="0"/>
          <w:divBdr>
            <w:top w:val="none" w:sz="0" w:space="0" w:color="auto"/>
            <w:left w:val="none" w:sz="0" w:space="0" w:color="auto"/>
            <w:bottom w:val="none" w:sz="0" w:space="0" w:color="auto"/>
            <w:right w:val="none" w:sz="0" w:space="0" w:color="auto"/>
          </w:divBdr>
        </w:div>
        <w:div w:id="1702434153">
          <w:marLeft w:val="0"/>
          <w:marRight w:val="0"/>
          <w:marTop w:val="0"/>
          <w:marBottom w:val="0"/>
          <w:divBdr>
            <w:top w:val="none" w:sz="0" w:space="0" w:color="auto"/>
            <w:left w:val="none" w:sz="0" w:space="0" w:color="auto"/>
            <w:bottom w:val="none" w:sz="0" w:space="0" w:color="auto"/>
            <w:right w:val="none" w:sz="0" w:space="0" w:color="auto"/>
          </w:divBdr>
        </w:div>
        <w:div w:id="1734815525">
          <w:marLeft w:val="0"/>
          <w:marRight w:val="0"/>
          <w:marTop w:val="0"/>
          <w:marBottom w:val="0"/>
          <w:divBdr>
            <w:top w:val="none" w:sz="0" w:space="0" w:color="auto"/>
            <w:left w:val="none" w:sz="0" w:space="0" w:color="auto"/>
            <w:bottom w:val="none" w:sz="0" w:space="0" w:color="auto"/>
            <w:right w:val="none" w:sz="0" w:space="0" w:color="auto"/>
          </w:divBdr>
        </w:div>
        <w:div w:id="930285290">
          <w:marLeft w:val="0"/>
          <w:marRight w:val="0"/>
          <w:marTop w:val="0"/>
          <w:marBottom w:val="0"/>
          <w:divBdr>
            <w:top w:val="none" w:sz="0" w:space="0" w:color="auto"/>
            <w:left w:val="none" w:sz="0" w:space="0" w:color="auto"/>
            <w:bottom w:val="none" w:sz="0" w:space="0" w:color="auto"/>
            <w:right w:val="none" w:sz="0" w:space="0" w:color="auto"/>
          </w:divBdr>
        </w:div>
      </w:divsChild>
    </w:div>
    <w:div w:id="175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ndex.php?title=Titik_apooge&amp;action=edit&amp;redlink=1" TargetMode="External"/><Relationship Id="rId13" Type="http://schemas.openxmlformats.org/officeDocument/2006/relationships/hyperlink" Target="https://id.wikipedia.org/wiki/Matahari"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d.wikipedia.org/wiki/Bulan_(waktu)" TargetMode="External"/><Relationship Id="rId12" Type="http://schemas.openxmlformats.org/officeDocument/2006/relationships/hyperlink" Target="https://id.wikipedia.org/wiki/Bumi"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wikipedia.org/wiki/Kalender_lunar" TargetMode="External"/><Relationship Id="rId11" Type="http://schemas.openxmlformats.org/officeDocument/2006/relationships/hyperlink" Target="https://id.wikipedia.org/wiki/Bulan" TargetMode="External"/><Relationship Id="rId5" Type="http://schemas.openxmlformats.org/officeDocument/2006/relationships/hyperlink" Target="https://id.wikipedia.org/w/index.php?title=Silkus_sinodik_bulan&amp;action=edit&amp;redlink=1" TargetMode="External"/><Relationship Id="rId15" Type="http://schemas.openxmlformats.org/officeDocument/2006/relationships/image" Target="media/image2.png"/><Relationship Id="rId10" Type="http://schemas.openxmlformats.org/officeDocument/2006/relationships/hyperlink" Target="https://id.wikipedia.org/w/index.php?title=Perige&amp;action=edit&amp;redlink=1"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id.wikipedia.org/wiki/Perihel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2019-04-13T14:29:00Z</dcterms:created>
  <dcterms:modified xsi:type="dcterms:W3CDTF">2019-04-13T16:42:00Z</dcterms:modified>
</cp:coreProperties>
</file>